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0D" w:rsidRPr="008E6808" w:rsidRDefault="001F3E0D" w:rsidP="001F3E0D">
      <w:pPr>
        <w:pStyle w:val="Style8"/>
        <w:widowControl/>
        <w:jc w:val="center"/>
        <w:rPr>
          <w:rStyle w:val="FontStyle15"/>
          <w:rFonts w:ascii="Times New Roman" w:hAnsi="Times New Roman" w:cs="Times New Roman"/>
          <w:sz w:val="16"/>
          <w:szCs w:val="16"/>
        </w:rPr>
      </w:pP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>ДОГОВОР ОКАЗАНИЯ УСЛУГ</w:t>
      </w:r>
    </w:p>
    <w:p w:rsidR="001F3E0D" w:rsidRPr="008E6808" w:rsidRDefault="001F3E0D" w:rsidP="001F3E0D">
      <w:pPr>
        <w:pStyle w:val="Style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F3E0D" w:rsidRPr="008E6808" w:rsidRDefault="001F3E0D" w:rsidP="001F3E0D">
      <w:pPr>
        <w:pStyle w:val="Style4"/>
        <w:widowControl/>
        <w:tabs>
          <w:tab w:val="left" w:pos="9643"/>
          <w:tab w:val="left" w:leader="underscore" w:pos="10070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г. Псков                                                                                                                                                                  </w:t>
      </w:r>
      <w:proofErr w:type="gram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_____»_______________</w:t>
      </w:r>
    </w:p>
    <w:p w:rsidR="001F3E0D" w:rsidRPr="008E6808" w:rsidRDefault="001F3E0D" w:rsidP="001F3E0D">
      <w:pPr>
        <w:pStyle w:val="Style4"/>
        <w:widowControl/>
        <w:tabs>
          <w:tab w:val="left" w:pos="9643"/>
          <w:tab w:val="left" w:leader="underscore" w:pos="10070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</w:p>
    <w:p w:rsidR="001F3E0D" w:rsidRDefault="001F3E0D" w:rsidP="001F3E0D">
      <w:pPr>
        <w:pStyle w:val="Style4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 xml:space="preserve">Оператор: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Открытое акционерное общество «Псковская </w:t>
      </w:r>
      <w:r>
        <w:rPr>
          <w:rStyle w:val="FontStyle14"/>
          <w:rFonts w:ascii="Times New Roman" w:hAnsi="Times New Roman" w:cs="Times New Roman"/>
          <w:sz w:val="16"/>
          <w:szCs w:val="16"/>
        </w:rPr>
        <w:t>г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ородская телефонная сеть» </w:t>
      </w:r>
    </w:p>
    <w:p w:rsidR="001F3E0D" w:rsidRPr="008E6808" w:rsidRDefault="001F3E0D" w:rsidP="001F3E0D">
      <w:pPr>
        <w:pStyle w:val="Style4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 xml:space="preserve">Место нахождения: </w:t>
      </w:r>
      <w:r w:rsidRPr="008E6808">
        <w:rPr>
          <w:rStyle w:val="FontStyle15"/>
          <w:rFonts w:ascii="Times New Roman" w:hAnsi="Times New Roman" w:cs="Times New Roman"/>
          <w:b w:val="0"/>
          <w:sz w:val="16"/>
          <w:szCs w:val="16"/>
        </w:rPr>
        <w:t xml:space="preserve">180007, г. Псков, ул. </w:t>
      </w:r>
      <w:proofErr w:type="spellStart"/>
      <w:r w:rsidRPr="008E6808">
        <w:rPr>
          <w:rStyle w:val="FontStyle15"/>
          <w:rFonts w:ascii="Times New Roman" w:hAnsi="Times New Roman" w:cs="Times New Roman"/>
          <w:b w:val="0"/>
          <w:sz w:val="16"/>
          <w:szCs w:val="16"/>
        </w:rPr>
        <w:t>Пароменская</w:t>
      </w:r>
      <w:proofErr w:type="spellEnd"/>
      <w:r w:rsidRPr="008E6808">
        <w:rPr>
          <w:rStyle w:val="FontStyle15"/>
          <w:rFonts w:ascii="Times New Roman" w:hAnsi="Times New Roman" w:cs="Times New Roman"/>
          <w:b w:val="0"/>
          <w:sz w:val="16"/>
          <w:szCs w:val="16"/>
        </w:rPr>
        <w:t>, д. 23</w:t>
      </w:r>
    </w:p>
    <w:p w:rsidR="001F3E0D" w:rsidRPr="008E6808" w:rsidRDefault="001F3E0D" w:rsidP="001F3E0D">
      <w:pPr>
        <w:pStyle w:val="Style4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ИНН 6027012974 КПП 602701001 р/с 40702810651010100174 </w:t>
      </w:r>
      <w:r>
        <w:rPr>
          <w:rStyle w:val="FontStyle14"/>
          <w:rFonts w:ascii="Times New Roman" w:hAnsi="Times New Roman" w:cs="Times New Roman"/>
          <w:sz w:val="16"/>
          <w:szCs w:val="16"/>
        </w:rPr>
        <w:t>Псковское отделение № 8630 ПАО Сбербанк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к/с 30101810300000000602 БИК 045805602</w:t>
      </w:r>
    </w:p>
    <w:p w:rsidR="001F3E0D" w:rsidRPr="008E6808" w:rsidRDefault="001F3E0D" w:rsidP="001F3E0D">
      <w:pPr>
        <w:pStyle w:val="Style4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 xml:space="preserve">Лицензии Оператора,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выданные Федеральной службой по надзору в сфере связи, информационных технологий и массовых коммуникаций:</w:t>
      </w:r>
    </w:p>
    <w:p w:rsidR="001F3E0D" w:rsidRPr="008E6808" w:rsidRDefault="001F3E0D" w:rsidP="001F3E0D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proofErr w:type="gram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№  129963</w:t>
      </w:r>
      <w:proofErr w:type="gram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«Услуги связи по передаче данных, за исключением услуг связи по передаче данных для целей передачи голосовой информации», срок действия </w:t>
      </w:r>
      <w:r w:rsidRPr="008E6808">
        <w:rPr>
          <w:rStyle w:val="FontStyle14"/>
          <w:rFonts w:ascii="Times New Roman" w:hAnsi="Times New Roman" w:cs="Times New Roman"/>
          <w:sz w:val="16"/>
          <w:szCs w:val="16"/>
          <w:lang w:val="en-US"/>
        </w:rPr>
        <w:t>c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01.07.2015 до 01.07.2020;</w:t>
      </w:r>
    </w:p>
    <w:p w:rsidR="001F3E0D" w:rsidRPr="008E6808" w:rsidRDefault="001F3E0D" w:rsidP="001F3E0D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№ 129965 «Услуги связи по передаче данных для целей передачи голосовой информации», срок действия </w:t>
      </w:r>
      <w:r w:rsidRPr="008E6808">
        <w:rPr>
          <w:rStyle w:val="FontStyle14"/>
          <w:rFonts w:ascii="Times New Roman" w:hAnsi="Times New Roman" w:cs="Times New Roman"/>
          <w:sz w:val="16"/>
          <w:szCs w:val="16"/>
          <w:lang w:val="en-US"/>
        </w:rPr>
        <w:t>c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01.07.2015 до 01.07.2020;</w:t>
      </w:r>
    </w:p>
    <w:p w:rsidR="001F3E0D" w:rsidRPr="008E6808" w:rsidRDefault="001F3E0D" w:rsidP="001F3E0D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№ 129967 «</w:t>
      </w:r>
      <w:proofErr w:type="spell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Телематические</w:t>
      </w:r>
      <w:proofErr w:type="spell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услуги связи», срок действия </w:t>
      </w:r>
      <w:r w:rsidRPr="008E6808">
        <w:rPr>
          <w:rStyle w:val="FontStyle14"/>
          <w:rFonts w:ascii="Times New Roman" w:hAnsi="Times New Roman" w:cs="Times New Roman"/>
          <w:sz w:val="16"/>
          <w:szCs w:val="16"/>
          <w:lang w:val="en-US"/>
        </w:rPr>
        <w:t>c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01.07.2015 до 01.07.2020;</w:t>
      </w:r>
    </w:p>
    <w:p w:rsidR="001F3E0D" w:rsidRPr="008E6808" w:rsidRDefault="001F3E0D" w:rsidP="001F3E0D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proofErr w:type="gram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№  129961</w:t>
      </w:r>
      <w:proofErr w:type="gram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«Услуги внутризоновой телефонной связи», срок действия </w:t>
      </w:r>
      <w:r w:rsidRPr="008E6808">
        <w:rPr>
          <w:rStyle w:val="FontStyle14"/>
          <w:rFonts w:ascii="Times New Roman" w:hAnsi="Times New Roman" w:cs="Times New Roman"/>
          <w:sz w:val="16"/>
          <w:szCs w:val="16"/>
          <w:lang w:val="en-US"/>
        </w:rPr>
        <w:t>c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01.07.2015 до 01.07.2020;</w:t>
      </w:r>
    </w:p>
    <w:p w:rsidR="001F3E0D" w:rsidRPr="008E6808" w:rsidRDefault="001F3E0D" w:rsidP="001F3E0D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proofErr w:type="gram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№  </w:t>
      </w:r>
      <w:r w:rsidRPr="00B47936">
        <w:rPr>
          <w:rStyle w:val="FontStyle14"/>
          <w:rFonts w:ascii="Times New Roman" w:hAnsi="Times New Roman" w:cs="Times New Roman"/>
          <w:sz w:val="16"/>
          <w:szCs w:val="16"/>
        </w:rPr>
        <w:t>165928</w:t>
      </w:r>
      <w:proofErr w:type="gram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«Услуги связи для целей кабельного вещания», срок действия </w:t>
      </w:r>
      <w:r w:rsidRPr="008E6808">
        <w:rPr>
          <w:rStyle w:val="FontStyle14"/>
          <w:rFonts w:ascii="Times New Roman" w:hAnsi="Times New Roman" w:cs="Times New Roman"/>
          <w:sz w:val="16"/>
          <w:szCs w:val="16"/>
          <w:lang w:val="en-US"/>
        </w:rPr>
        <w:t>c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29.09.201</w:t>
      </w:r>
      <w:r w:rsidRPr="00B47936">
        <w:rPr>
          <w:rStyle w:val="FontStyle14"/>
          <w:rFonts w:ascii="Times New Roman" w:hAnsi="Times New Roman" w:cs="Times New Roman"/>
          <w:sz w:val="16"/>
          <w:szCs w:val="16"/>
        </w:rPr>
        <w:t>8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до 29.09.20</w:t>
      </w:r>
      <w:r w:rsidRPr="00B47936">
        <w:rPr>
          <w:rStyle w:val="FontStyle14"/>
          <w:rFonts w:ascii="Times New Roman" w:hAnsi="Times New Roman" w:cs="Times New Roman"/>
          <w:sz w:val="16"/>
          <w:szCs w:val="16"/>
        </w:rPr>
        <w:t>23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;</w:t>
      </w:r>
    </w:p>
    <w:p w:rsidR="001F3E0D" w:rsidRPr="008E6808" w:rsidRDefault="001F3E0D" w:rsidP="001F3E0D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№ 129964 «Услуги местной телефонной связи, за исключением услуг местной телефонной связи с использованием таксофонов и средств коллективного доступа», срок действия с 01.07.2015 до 01.07.2020;</w:t>
      </w:r>
    </w:p>
    <w:p w:rsidR="001F3E0D" w:rsidRPr="008E6808" w:rsidRDefault="001F3E0D" w:rsidP="001F3E0D">
      <w:pPr>
        <w:pStyle w:val="Style5"/>
        <w:widowControl/>
        <w:tabs>
          <w:tab w:val="left" w:pos="134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</w:p>
    <w:p w:rsidR="001F3E0D" w:rsidRPr="008E6808" w:rsidRDefault="001F3E0D" w:rsidP="001F3E0D">
      <w:pPr>
        <w:pStyle w:val="Style8"/>
        <w:widowControl/>
        <w:jc w:val="both"/>
        <w:rPr>
          <w:rStyle w:val="FontStyle15"/>
          <w:rFonts w:ascii="Times New Roman" w:hAnsi="Times New Roman" w:cs="Times New Roman"/>
          <w:sz w:val="16"/>
          <w:szCs w:val="16"/>
        </w:rPr>
      </w:pP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>1.  Предмет Договора</w:t>
      </w:r>
    </w:p>
    <w:p w:rsidR="001F3E0D" w:rsidRPr="008E6808" w:rsidRDefault="001F3E0D" w:rsidP="001F3E0D">
      <w:pPr>
        <w:pStyle w:val="Style9"/>
        <w:widowControl/>
        <w:numPr>
          <w:ilvl w:val="0"/>
          <w:numId w:val="2"/>
        </w:numPr>
        <w:tabs>
          <w:tab w:val="left" w:pos="965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Настоящий Договор регулирует отношения между Абонентом и (или) пользователем, с одной стороны, и Оператором, с другой стороны, при оказании услуг связи, а также иных услуг, технологически неразрывно связанных с услугами связи и направленных на повышение их потребительской ценности (далее -Услуги). Сведения об Абоненте указываются в Заявлении (регистрационной анкете) Абонента (далее -Заявление), форма которого приведена в Приложении № 1 к Договору.</w:t>
      </w:r>
    </w:p>
    <w:p w:rsidR="001F3E0D" w:rsidRPr="008E6808" w:rsidRDefault="001F3E0D" w:rsidP="001F3E0D">
      <w:pPr>
        <w:pStyle w:val="Style9"/>
        <w:widowControl/>
        <w:numPr>
          <w:ilvl w:val="0"/>
          <w:numId w:val="2"/>
        </w:numPr>
        <w:tabs>
          <w:tab w:val="left" w:pos="965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Состав Услуг, порядок их оказания, технические показатели и нормы, а также правила пользования Услугами устанавливаются в Заявлении, а также в Условиях оказания Услуг, являющихся неотъемлемой частью настоящего Договора.</w:t>
      </w:r>
    </w:p>
    <w:p w:rsidR="001F3E0D" w:rsidRPr="008E6808" w:rsidRDefault="001F3E0D" w:rsidP="001F3E0D">
      <w:pPr>
        <w:pStyle w:val="Style9"/>
        <w:widowControl/>
        <w:numPr>
          <w:ilvl w:val="0"/>
          <w:numId w:val="2"/>
        </w:numPr>
        <w:tabs>
          <w:tab w:val="left" w:pos="965"/>
        </w:tabs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Форма Договора, Заявления, Условий оказания Услуг размещаются на интернет-сайте Оператора по адресу: </w:t>
      </w:r>
      <w:hyperlink r:id="rId5" w:history="1">
        <w:proofErr w:type="gramStart"/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5D41D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gtspskov</w:t>
        </w:r>
        <w:proofErr w:type="spellEnd"/>
        <w:r w:rsidRPr="005D41D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и</w:t>
      </w:r>
      <w:proofErr w:type="gram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в местах работы с Абонентами.</w:t>
      </w:r>
    </w:p>
    <w:p w:rsidR="001F3E0D" w:rsidRPr="008E6808" w:rsidRDefault="001F3E0D" w:rsidP="001F3E0D">
      <w:pPr>
        <w:pStyle w:val="Style8"/>
        <w:widowControl/>
        <w:jc w:val="both"/>
        <w:rPr>
          <w:rStyle w:val="FontStyle15"/>
          <w:rFonts w:ascii="Times New Roman" w:hAnsi="Times New Roman" w:cs="Times New Roman"/>
          <w:sz w:val="16"/>
          <w:szCs w:val="16"/>
        </w:rPr>
      </w:pP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>2.  Термины и определения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Используемые в настоящем Договоре понятия означают следующее:</w:t>
      </w:r>
    </w:p>
    <w:p w:rsidR="001F3E0D" w:rsidRPr="008E6808" w:rsidRDefault="001F3E0D" w:rsidP="001F3E0D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«Абонент» - физическое лицо, являющееся пользователем Услуг, с которым заключен Договор при выделении для этих целей </w:t>
      </w:r>
      <w:proofErr w:type="spell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Аутентификационных</w:t>
      </w:r>
      <w:proofErr w:type="spell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данных.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«Абонентская линия» - линия связи, соединяющая пользовательское (оконечное) оборудование с оконечным элементом сети связи.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«Абонентская плата» - плата за Услуги Оператора согласно выбранному Абонентом Тарифному плану, взимаемая вне зависимости от фактического использования Абонентом Услуг, за исключением случаев, предусмотренных законодательством РФ. Списание Абонентской платы может быть однократным в одном расчетном периоде либо посуточным.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«</w:t>
      </w:r>
      <w:proofErr w:type="spell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Аутентификационные</w:t>
      </w:r>
      <w:proofErr w:type="spell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данные» - Логин и Пароль Абонента, используемые для доступа к соответствующей Услуге.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EA6A1B" w:rsidDel="0079170A">
        <w:rPr>
          <w:rStyle w:val="FontStyle14"/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«Лицевой счет Абонента» - регистр аналитического учета в </w:t>
      </w:r>
      <w:proofErr w:type="spell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биллинговой</w:t>
      </w:r>
      <w:proofErr w:type="spell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системе Оператора, предназначенный для отражения в учете операций по поступлению оплаты и потреблению предоставляемых Абоненту Услуг.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«Логин» - регистрационное имя Абонента, состоящее из уникального набора латинских и/или русских букв, цифр, а также символов, предоставляемое Абоненту Оператором для пользования Услугами. В процессе пользования Услугами Логин изменению не подлежит.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8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«Пароль» - набор латинских и/или русских букв, цифр, а также символов, предоставляемый Абоненту для доступа к Услугам Оператора. В процессе пользования Услугами Пароль может быть изменен Оператором на основании волеизъявления Абонента.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B47936">
        <w:rPr>
          <w:rStyle w:val="FontStyle14"/>
          <w:rFonts w:ascii="Times New Roman" w:hAnsi="Times New Roman" w:cs="Times New Roman"/>
          <w:sz w:val="16"/>
          <w:szCs w:val="16"/>
        </w:rPr>
        <w:t xml:space="preserve">               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«Пользователь Услугами» - лицо, заказывающее и (или) использующее Услуги.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«Предоставление доступа к сети связи Оператора» - совокупность действий Оператора по формированию Абонентской линии и подключению с ее помощью пользовательского (оконечного) оборудования к Узлу связи.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3859C1">
        <w:rPr>
          <w:rStyle w:val="FontStyle14"/>
          <w:rFonts w:ascii="Times New Roman" w:hAnsi="Times New Roman" w:cs="Times New Roman"/>
          <w:sz w:val="16"/>
          <w:szCs w:val="16"/>
        </w:rPr>
        <w:t>«Расчетный период» - один месяц в учетной системе Оператора, равный 28, 29, 30 или 31 дням. Длительность и конец периода зависят от начала периода и количества дней в том или ином календарном месяце.</w:t>
      </w:r>
    </w:p>
    <w:p w:rsidR="001F3E0D" w:rsidRPr="00F52D62" w:rsidRDefault="001F3E0D" w:rsidP="001F3E0D">
      <w:pPr>
        <w:pStyle w:val="Style6"/>
        <w:widowControl/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«Сайт Оператора» - совокупность логически связанных страниц в сети Интернет, расположенных по адресу: </w:t>
      </w:r>
      <w:hyperlink r:id="rId6" w:history="1"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5D41D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gtspskov</w:t>
        </w:r>
        <w:proofErr w:type="spellEnd"/>
        <w:r w:rsidRPr="005D41D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8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«Спам» - </w:t>
      </w:r>
      <w:proofErr w:type="spell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телематическое</w:t>
      </w:r>
      <w:proofErr w:type="spell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электронное сообщение, предназначенное неопределенному кругу лиц, доставленное Абоненту и (или) пользователю без их предварительного согласия и не позволяющее определить отправителя этого сообщения, в том числе ввиду указания в нем несуществующего или фальсифицированного адреса отправителя.</w:t>
      </w:r>
    </w:p>
    <w:p w:rsidR="001F3E0D" w:rsidRPr="008E6808" w:rsidRDefault="001F3E0D" w:rsidP="001F3E0D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«Техническая возможность предоставления доступа к сети связи Оператора» - одновременное наличие незадействованной монтированной емкости узла связи, в зоне действия которого запрашивается подключение пользовательского (оконечного) оборудования к сети связи Оператора, и незадействованных линий связи, позволяющих сформировать Абонентскую линию связи между узлом связи и пользовательским (оконечным) оборудованием.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«Тарифный план» - совокупность ценовых условий, на которых Оператор предлагает пользоваться одной либо несколькими Услугами.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B47936">
        <w:rPr>
          <w:rStyle w:val="FontStyle14"/>
          <w:rFonts w:ascii="Times New Roman" w:hAnsi="Times New Roman" w:cs="Times New Roman"/>
          <w:sz w:val="16"/>
          <w:szCs w:val="16"/>
        </w:rPr>
        <w:t xml:space="preserve">              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«Узел связи» - средства связи, выполняющие функции систем коммутации.</w:t>
      </w:r>
    </w:p>
    <w:p w:rsidR="001F3E0D" w:rsidRPr="008E6808" w:rsidRDefault="001F3E0D" w:rsidP="001F3E0D">
      <w:pPr>
        <w:pStyle w:val="Style8"/>
        <w:widowControl/>
        <w:jc w:val="both"/>
        <w:rPr>
          <w:rStyle w:val="FontStyle15"/>
          <w:rFonts w:ascii="Times New Roman" w:hAnsi="Times New Roman" w:cs="Times New Roman"/>
          <w:sz w:val="16"/>
          <w:szCs w:val="16"/>
        </w:rPr>
      </w:pPr>
      <w:r w:rsidRPr="008E6808">
        <w:rPr>
          <w:rStyle w:val="FontStyle12"/>
          <w:rFonts w:ascii="Times New Roman" w:hAnsi="Times New Roman" w:cs="Times New Roman"/>
          <w:sz w:val="16"/>
          <w:szCs w:val="16"/>
        </w:rPr>
        <w:t xml:space="preserve">3.  </w:t>
      </w: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>Права и обязанности Сторон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3.1. Оператор обязан:</w:t>
      </w:r>
    </w:p>
    <w:p w:rsidR="001F3E0D" w:rsidRPr="008E6808" w:rsidRDefault="001F3E0D" w:rsidP="001F3E0D">
      <w:pPr>
        <w:pStyle w:val="Style9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оказывать Абоненту и (или) пользователю Услуги в соответствии с законодательством Российской Федерации, настоящим Договором и полученными лицензиями;</w:t>
      </w:r>
    </w:p>
    <w:p w:rsidR="001F3E0D" w:rsidRPr="00934245" w:rsidRDefault="001F3E0D" w:rsidP="001F3E0D">
      <w:pPr>
        <w:pStyle w:val="Style9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934245">
        <w:rPr>
          <w:rStyle w:val="FontStyle14"/>
          <w:rFonts w:ascii="Times New Roman" w:hAnsi="Times New Roman" w:cs="Times New Roman"/>
          <w:sz w:val="16"/>
          <w:szCs w:val="16"/>
        </w:rPr>
        <w:t xml:space="preserve">извещать Абонентов и (или) пользователей об изменении тарифов (Тарифных планов) на Услуги, принципов и видов тарификации путем размещения информации об изменениях на Интернет-сайте по адресу </w:t>
      </w:r>
      <w:hyperlink r:id="rId7" w:history="1"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5D41D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gtspskov</w:t>
        </w:r>
        <w:proofErr w:type="spellEnd"/>
        <w:r w:rsidRPr="005D41D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AC33C3">
        <w:rPr>
          <w:rStyle w:val="a3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FontStyle14"/>
          <w:rFonts w:ascii="Times New Roman" w:hAnsi="Times New Roman" w:cs="Times New Roman"/>
          <w:sz w:val="16"/>
          <w:szCs w:val="16"/>
        </w:rPr>
        <w:t>и (или) в средствах массовой информации</w:t>
      </w:r>
      <w:r w:rsidRPr="00934245">
        <w:rPr>
          <w:rStyle w:val="FontStyle14"/>
          <w:rFonts w:ascii="Times New Roman" w:hAnsi="Times New Roman" w:cs="Times New Roman"/>
          <w:sz w:val="16"/>
          <w:szCs w:val="16"/>
        </w:rPr>
        <w:t>, а также в местах работы с Абонентами и (или) пользователями не менее чем за 10 (десять) календарных дней до вступления в силу таких изменений;</w:t>
      </w:r>
    </w:p>
    <w:p w:rsidR="001F3E0D" w:rsidRPr="008E6808" w:rsidRDefault="001F3E0D" w:rsidP="001F3E0D">
      <w:pPr>
        <w:pStyle w:val="Style9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назначать по согласованию с Абонентом и (или) пользователем новый срок исполнения Услуг, если несоблюдение срока было обусловлено обстоятельствами непреодолимой силы;</w:t>
      </w:r>
    </w:p>
    <w:p w:rsidR="001F3E0D" w:rsidRPr="008E6808" w:rsidRDefault="001F3E0D" w:rsidP="001F3E0D">
      <w:pPr>
        <w:pStyle w:val="Style9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обеспечивать соблюдение тайны связи в соответствии с действующим законодательством РФ;</w:t>
      </w:r>
    </w:p>
    <w:p w:rsidR="001F3E0D" w:rsidRPr="008E6808" w:rsidRDefault="001F3E0D" w:rsidP="001F3E0D">
      <w:pPr>
        <w:pStyle w:val="Style9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оказывать бесплатно и круглосуточно следующие информационно-справочные услуги:</w:t>
      </w:r>
    </w:p>
    <w:p w:rsidR="001F3E0D" w:rsidRPr="008E6808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предоставление информации о тарифах на Услуги, о территории оказания Услуг (зоне обслуживания);</w:t>
      </w:r>
    </w:p>
    <w:p w:rsidR="001F3E0D" w:rsidRPr="008E6808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предоставление Абоненту информации о состоянии его Лицевого счета;</w:t>
      </w:r>
    </w:p>
    <w:p w:rsidR="001F3E0D" w:rsidRPr="008E6808" w:rsidRDefault="001F3E0D" w:rsidP="001F3E0D">
      <w:pPr>
        <w:pStyle w:val="Style9"/>
        <w:widowControl/>
        <w:tabs>
          <w:tab w:val="left" w:pos="68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- прием от Абонента и (или) пользователя информации о технических неисправностях, препятствующих пользованию Услугами;</w:t>
      </w:r>
    </w:p>
    <w:p w:rsidR="001F3E0D" w:rsidRPr="008E6808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предоставление информации об оказываемых Услугах и необходимых разъяснений.</w:t>
      </w:r>
    </w:p>
    <w:p w:rsidR="001F3E0D" w:rsidRPr="008E6808" w:rsidRDefault="001F3E0D" w:rsidP="001F3E0D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Оказание бесплатных информационно-справочных услуг может производиться с использованием автоинформаторов.</w:t>
      </w:r>
    </w:p>
    <w:p w:rsidR="001F3E0D" w:rsidRPr="008E6808" w:rsidRDefault="001F3E0D" w:rsidP="001F3E0D">
      <w:pPr>
        <w:pStyle w:val="Style9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предоставлять информацию, включающую в себя:</w:t>
      </w:r>
    </w:p>
    <w:p w:rsidR="001F3E0D" w:rsidRPr="008E6808" w:rsidRDefault="001F3E0D" w:rsidP="001F3E0D">
      <w:pPr>
        <w:pStyle w:val="Style9"/>
        <w:widowControl/>
        <w:numPr>
          <w:ilvl w:val="0"/>
          <w:numId w:val="5"/>
        </w:numPr>
        <w:tabs>
          <w:tab w:val="left" w:pos="686"/>
        </w:tabs>
        <w:spacing w:line="240" w:lineRule="auto"/>
        <w:ind w:firstLine="55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lastRenderedPageBreak/>
        <w:t>наименование (фирменное наименование) Оператора, перечень его обособленных подразделений, места их нахождения и режим работы;</w:t>
      </w:r>
    </w:p>
    <w:p w:rsidR="001F3E0D" w:rsidRPr="008E6808" w:rsidRDefault="001F3E0D" w:rsidP="001F3E0D">
      <w:pPr>
        <w:pStyle w:val="Style9"/>
        <w:widowControl/>
        <w:tabs>
          <w:tab w:val="left" w:pos="787"/>
        </w:tabs>
        <w:spacing w:line="240" w:lineRule="auto"/>
        <w:ind w:firstLine="56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-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ab/>
        <w:t>реквизиты выданных Оператору лицензий на осуществление деятельности в области связи и лицензионные условия;</w:t>
      </w:r>
    </w:p>
    <w:p w:rsidR="001F3E0D" w:rsidRPr="008E6808" w:rsidRDefault="001F3E0D" w:rsidP="001F3E0D">
      <w:pPr>
        <w:pStyle w:val="Style9"/>
        <w:widowControl/>
        <w:tabs>
          <w:tab w:val="left" w:pos="787"/>
        </w:tabs>
        <w:spacing w:line="240" w:lineRule="auto"/>
        <w:ind w:firstLine="56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- перечень Услуг, условия и порядок их оказания;</w:t>
      </w:r>
    </w:p>
    <w:p w:rsidR="001F3E0D" w:rsidRPr="008E6808" w:rsidRDefault="001F3E0D" w:rsidP="001F3E0D">
      <w:pPr>
        <w:pStyle w:val="Style9"/>
        <w:widowControl/>
        <w:tabs>
          <w:tab w:val="left" w:pos="787"/>
        </w:tabs>
        <w:spacing w:line="240" w:lineRule="auto"/>
        <w:ind w:firstLine="56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- тарифы на Услуги;</w:t>
      </w:r>
    </w:p>
    <w:p w:rsidR="001F3E0D" w:rsidRPr="008E6808" w:rsidRDefault="001F3E0D" w:rsidP="001F3E0D">
      <w:pPr>
        <w:pStyle w:val="Style9"/>
        <w:widowControl/>
        <w:tabs>
          <w:tab w:val="left" w:pos="787"/>
        </w:tabs>
        <w:spacing w:line="240" w:lineRule="auto"/>
        <w:ind w:firstLine="56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- порядок, формы и системы оплаты Услуг;</w:t>
      </w:r>
    </w:p>
    <w:p w:rsidR="001F3E0D" w:rsidRPr="008E6808" w:rsidRDefault="001F3E0D" w:rsidP="001F3E0D">
      <w:pPr>
        <w:pStyle w:val="Style9"/>
        <w:widowControl/>
        <w:tabs>
          <w:tab w:val="left" w:pos="787"/>
        </w:tabs>
        <w:spacing w:line="240" w:lineRule="auto"/>
        <w:ind w:firstLine="56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- номера телефонов системы информационно-справочного обслуживания;</w:t>
      </w:r>
    </w:p>
    <w:p w:rsidR="001F3E0D" w:rsidRPr="008E6808" w:rsidRDefault="001F3E0D" w:rsidP="001F3E0D">
      <w:pPr>
        <w:pStyle w:val="Style9"/>
        <w:widowControl/>
        <w:numPr>
          <w:ilvl w:val="0"/>
          <w:numId w:val="7"/>
        </w:numPr>
        <w:tabs>
          <w:tab w:val="left" w:pos="682"/>
        </w:tabs>
        <w:spacing w:line="240" w:lineRule="auto"/>
        <w:ind w:firstLine="56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иную информацию, обязанность по предоставлению которой возлагается на Оператора действующим законодательством.</w:t>
      </w:r>
    </w:p>
    <w:p w:rsidR="001F3E0D" w:rsidRPr="00F52D62" w:rsidRDefault="001F3E0D" w:rsidP="001F3E0D">
      <w:pPr>
        <w:pStyle w:val="Style6"/>
        <w:widowControl/>
        <w:spacing w:line="240" w:lineRule="auto"/>
        <w:ind w:firstLine="562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Указанная информация в наглядной и доступной форме бесплатно доводится до сведения Абонентов и (или) пользователей путем размещения на Сайте Оператора по адресу </w:t>
      </w:r>
      <w:hyperlink r:id="rId8" w:history="1"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5D41D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gtspskov</w:t>
        </w:r>
        <w:proofErr w:type="spellEnd"/>
        <w:r w:rsidRPr="005D41D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D41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</w:p>
    <w:p w:rsidR="001F3E0D" w:rsidRPr="008E6808" w:rsidRDefault="001F3E0D" w:rsidP="001F3E0D">
      <w:pPr>
        <w:pStyle w:val="Style9"/>
        <w:widowControl/>
        <w:numPr>
          <w:ilvl w:val="0"/>
          <w:numId w:val="8"/>
        </w:numPr>
        <w:tabs>
          <w:tab w:val="left" w:pos="1128"/>
        </w:tabs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 качестве добровольно принятого на себя обязательства принимать меры, препятствующие распространению спама, а также ограничить доступ к информационным ресурсам, запрещенным к распространению, в порядке и на условиях, установленных действующим законодательством РФ.</w:t>
      </w:r>
    </w:p>
    <w:p w:rsidR="001F3E0D" w:rsidRPr="008E6808" w:rsidRDefault="001F3E0D" w:rsidP="001F3E0D">
      <w:pPr>
        <w:pStyle w:val="Style9"/>
        <w:widowControl/>
        <w:numPr>
          <w:ilvl w:val="0"/>
          <w:numId w:val="9"/>
        </w:numPr>
        <w:tabs>
          <w:tab w:val="left" w:pos="1234"/>
        </w:tabs>
        <w:spacing w:line="240" w:lineRule="auto"/>
        <w:ind w:firstLine="562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устранять неисправности, препятствующие пользованию Услугами, с учетом технической возможности в срок, не превышающий 7 рабочих дней с даты поступления заявки Абонента, за исключением случаев отсутствия доступа Оператора к месту повреждения (аварии). Неисправности, возникшие по вине Абонента, устранять с учетом технических возможностей за дополнительную плату в соответствии с действующим прейскурантом Оператора.</w:t>
      </w:r>
    </w:p>
    <w:p w:rsidR="001F3E0D" w:rsidRPr="008E6808" w:rsidRDefault="001F3E0D" w:rsidP="001F3E0D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3.1.9. извещать Абонентов и (или) пользователей о предполагаемых перерывах в предоставлении Услуг, связанных с необходимостью проведения планово-профилактических работ, не позднее, чем за 12 (двенадцать) часов до предполагаемого начала их проведения, путем размещения соответствующей информации на Сайте Оператора. Проведение планово-профилактических работ сроком не более чем 6 (шесть) часов подряд не считается прерыванием предоставления Услуг и подлежит оплате Абонентом.</w:t>
      </w:r>
    </w:p>
    <w:p w:rsidR="001F3E0D" w:rsidRPr="008E6808" w:rsidRDefault="001F3E0D" w:rsidP="001F3E0D">
      <w:pPr>
        <w:pStyle w:val="Style9"/>
        <w:widowControl/>
        <w:tabs>
          <w:tab w:val="left" w:pos="965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3.2.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ab/>
        <w:t>Оператор имеет право:</w:t>
      </w:r>
    </w:p>
    <w:p w:rsidR="001F3E0D" w:rsidRPr="008E6808" w:rsidRDefault="001F3E0D" w:rsidP="001F3E0D">
      <w:pPr>
        <w:pStyle w:val="Style9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при чрезвычайных ситуациях природного и техногенного характера в порядке, определенном законодательством Российской Федерации, временно прекращать или ограничивать оказание Услуг;</w:t>
      </w:r>
    </w:p>
    <w:p w:rsidR="001F3E0D" w:rsidRPr="008E6808" w:rsidRDefault="001F3E0D" w:rsidP="001F3E0D">
      <w:pPr>
        <w:pStyle w:val="Style9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самостоятельно определять перечень и время предоставляемых платных информационно-справочных услуг;</w:t>
      </w:r>
    </w:p>
    <w:p w:rsidR="001F3E0D" w:rsidRPr="008E6808" w:rsidRDefault="001F3E0D" w:rsidP="001F3E0D">
      <w:pPr>
        <w:pStyle w:val="Style9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отказать в заключении Договора при отсутствии технической возможности предоставления доступа к сети связи Оператора, сообщив об этом заявителю в письменной форме в срок, не превышающий 10 (десять) дней с даты окончания проверки наличия технической возможности, проводимой на основании Заявления;</w:t>
      </w:r>
    </w:p>
    <w:p w:rsidR="001F3E0D" w:rsidRPr="008E6808" w:rsidRDefault="001F3E0D" w:rsidP="001F3E0D">
      <w:pPr>
        <w:pStyle w:val="Style9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поручить третьему лицу заключить Договор от имени и за счет Оператора, а также осуществлять расчеты с Абонентом от имени Оператора. По Договору, заключенному третьим лицом от имени и за счет Оператора, права и обязанности возникают непосредственно у Оператора;</w:t>
      </w:r>
    </w:p>
    <w:p w:rsidR="001F3E0D" w:rsidRPr="008E6808" w:rsidRDefault="001F3E0D" w:rsidP="001F3E0D">
      <w:pPr>
        <w:pStyle w:val="Style9"/>
        <w:widowControl/>
        <w:numPr>
          <w:ilvl w:val="0"/>
          <w:numId w:val="10"/>
        </w:numPr>
        <w:tabs>
          <w:tab w:val="left" w:pos="1133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приостановить оказание Услуг в порядке, предусмотренном п. 5.1. Договора.</w:t>
      </w:r>
    </w:p>
    <w:p w:rsidR="001F3E0D" w:rsidRPr="008E6808" w:rsidRDefault="001F3E0D" w:rsidP="001F3E0D">
      <w:pPr>
        <w:pStyle w:val="Style9"/>
        <w:widowControl/>
        <w:tabs>
          <w:tab w:val="left" w:pos="965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3.3.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ab/>
        <w:t>Абонент обязан:</w:t>
      </w:r>
    </w:p>
    <w:p w:rsidR="001F3E0D" w:rsidRPr="008E6808" w:rsidRDefault="001F3E0D" w:rsidP="001F3E0D">
      <w:pPr>
        <w:pStyle w:val="Style9"/>
        <w:widowControl/>
        <w:numPr>
          <w:ilvl w:val="0"/>
          <w:numId w:val="11"/>
        </w:numPr>
        <w:tabs>
          <w:tab w:val="left" w:pos="1147"/>
        </w:tabs>
        <w:spacing w:line="240" w:lineRule="auto"/>
        <w:ind w:firstLine="58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вносить плату за предоставление Услуг в полном объеме и в определенные Договором сроки, а также самостоятельно и своевременно, не реже 1 (одного) раза в месяц, контролировать баланс своего Лицевого счета;</w:t>
      </w:r>
    </w:p>
    <w:p w:rsidR="001F3E0D" w:rsidRPr="008E6808" w:rsidRDefault="001F3E0D" w:rsidP="001F3E0D">
      <w:pPr>
        <w:pStyle w:val="Style9"/>
        <w:widowControl/>
        <w:numPr>
          <w:ilvl w:val="0"/>
          <w:numId w:val="11"/>
        </w:numPr>
        <w:tabs>
          <w:tab w:val="left" w:pos="1147"/>
        </w:tabs>
        <w:spacing w:line="240" w:lineRule="auto"/>
        <w:ind w:firstLine="58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не подключать к Абонентской линии оборудование, которое не соответствует установленным требованиям;</w:t>
      </w:r>
    </w:p>
    <w:p w:rsidR="001F3E0D" w:rsidRPr="008E6808" w:rsidRDefault="001F3E0D" w:rsidP="001F3E0D">
      <w:pPr>
        <w:pStyle w:val="Style9"/>
        <w:widowControl/>
        <w:numPr>
          <w:ilvl w:val="0"/>
          <w:numId w:val="11"/>
        </w:numPr>
        <w:tabs>
          <w:tab w:val="left" w:pos="1147"/>
        </w:tabs>
        <w:spacing w:line="240" w:lineRule="auto"/>
        <w:ind w:firstLine="58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сообщать Оператору в срок, не превышающий 60 (шестьдесят) дней, о прекращении своего права владения и (или) пользования помещением, в котором установлено оборудование, а также об изменении соответственно фамилии (имени, отчества) и места жительства;</w:t>
      </w:r>
    </w:p>
    <w:p w:rsidR="001F3E0D" w:rsidRPr="008E6808" w:rsidRDefault="001F3E0D" w:rsidP="001F3E0D">
      <w:pPr>
        <w:pStyle w:val="Style9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8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содержать в исправном состоянии Абонентскую линию и оборудование, находящееся в помещении Абонента;</w:t>
      </w:r>
    </w:p>
    <w:p w:rsidR="001F3E0D" w:rsidRPr="008E6808" w:rsidRDefault="001F3E0D" w:rsidP="001F3E0D">
      <w:pPr>
        <w:pStyle w:val="Style9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8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предоставить пользовательское (оконечное) оборудование, подлежащее подключению к Абонентской линии, если иное не установлено Договором, соблюдать правила эксплуатации оборудования, предпринимать меры по защите оборудования от вредоносного программного обеспечения;</w:t>
      </w:r>
    </w:p>
    <w:p w:rsidR="001F3E0D" w:rsidRPr="008E6808" w:rsidRDefault="001F3E0D" w:rsidP="001F3E0D">
      <w:pPr>
        <w:pStyle w:val="Style9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8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предоставить доступ в помещение Абонента сотрудникам Оператора или уполномоченным им третьим лицам для осуществления работ по подключению к сети связи Оператора и для выполнения ремонтных работ. В случае необходимости обращаться от своего имени в органы управления многоквартирного жилого дома (либо управляющую организацию), где расположено пользовательское (оконечное) оборудование для организации доступа сотрудников Оператора или иных уполномоченных им третьих лиц в помещения данного многоквартирного дома с целью устранения неисправностей на Сети связи;</w:t>
      </w:r>
    </w:p>
    <w:p w:rsidR="001F3E0D" w:rsidRPr="008E6808" w:rsidRDefault="001F3E0D" w:rsidP="001F3E0D">
      <w:pPr>
        <w:pStyle w:val="Style9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8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при заключении Договора предъявить Оператору документ, удостоверяющий его личность, а при заключении Договора на оказание услуг телефонной связи также - копию документа, подтверждающего право владения или пользования помещением, в котором устанавливается оборудование;</w:t>
      </w:r>
    </w:p>
    <w:p w:rsidR="001F3E0D" w:rsidRPr="008E6808" w:rsidRDefault="001F3E0D" w:rsidP="001F3E0D">
      <w:pPr>
        <w:pStyle w:val="Style9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обеспечивать конфиденциальность присвоенного ему Логина и Пароля.</w:t>
      </w:r>
    </w:p>
    <w:p w:rsidR="001F3E0D" w:rsidRPr="00642E3F" w:rsidRDefault="001F3E0D" w:rsidP="001F3E0D">
      <w:pPr>
        <w:pStyle w:val="Style9"/>
        <w:widowControl/>
        <w:tabs>
          <w:tab w:val="left" w:pos="965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3.4.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ab/>
      </w:r>
      <w:r w:rsidRPr="00642E3F">
        <w:rPr>
          <w:rStyle w:val="FontStyle14"/>
          <w:rFonts w:ascii="Times New Roman" w:hAnsi="Times New Roman" w:cs="Times New Roman"/>
          <w:sz w:val="16"/>
          <w:szCs w:val="16"/>
        </w:rPr>
        <w:t>Абонент вправе:</w:t>
      </w:r>
    </w:p>
    <w:p w:rsidR="001F3E0D" w:rsidRPr="009E3AAC" w:rsidRDefault="001F3E0D" w:rsidP="001F3E0D">
      <w:pPr>
        <w:pStyle w:val="Style9"/>
        <w:widowControl/>
        <w:tabs>
          <w:tab w:val="left" w:pos="1138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16"/>
          <w:szCs w:val="16"/>
          <w:highlight w:val="cyan"/>
        </w:rPr>
      </w:pP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3.4.1. </w:t>
      </w:r>
      <w:r w:rsidRPr="00642E3F">
        <w:rPr>
          <w:rStyle w:val="FontStyle14"/>
          <w:rFonts w:ascii="Times New Roman" w:hAnsi="Times New Roman" w:cs="Times New Roman"/>
          <w:sz w:val="16"/>
          <w:szCs w:val="16"/>
        </w:rPr>
        <w:t>отказаться в любое время в одностороннем порядке от исполнения Договора при условии оплаты фактически понесенных Оператором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расходов по оказанию этому Абоненту Услуг</w:t>
      </w:r>
      <w:r w:rsidRPr="00642E3F">
        <w:rPr>
          <w:rStyle w:val="FontStyle14"/>
          <w:rFonts w:ascii="Times New Roman" w:hAnsi="Times New Roman" w:cs="Times New Roman"/>
          <w:sz w:val="16"/>
          <w:szCs w:val="16"/>
        </w:rPr>
        <w:t>;</w:t>
      </w:r>
    </w:p>
    <w:p w:rsidR="001F3E0D" w:rsidRPr="008E6808" w:rsidRDefault="001F3E0D" w:rsidP="001F3E0D">
      <w:pPr>
        <w:pStyle w:val="Style9"/>
        <w:widowControl/>
        <w:tabs>
          <w:tab w:val="left" w:pos="1138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16"/>
          <w:szCs w:val="16"/>
        </w:rPr>
      </w:pP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3.4.2.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отказаться от оплаты не предусмотренных Договором Услуг, предоставленных ему без его согласия;</w:t>
      </w:r>
    </w:p>
    <w:p w:rsidR="001F3E0D" w:rsidRPr="008E6808" w:rsidRDefault="001F3E0D" w:rsidP="001F3E0D">
      <w:pPr>
        <w:pStyle w:val="Style9"/>
        <w:widowControl/>
        <w:tabs>
          <w:tab w:val="left" w:pos="1138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16"/>
          <w:szCs w:val="16"/>
        </w:rPr>
      </w:pP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3.4.3.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назначать по согласованию с Оператором новый срок оказания Услуг, если несоблюдение сроков было обусловлено обстоятельствами непреодолимой силы, о которых Абоненту было сообщено до истечения назначенного срока оказания Услуг.</w:t>
      </w:r>
    </w:p>
    <w:p w:rsidR="001F3E0D" w:rsidRPr="008E6808" w:rsidRDefault="001F3E0D" w:rsidP="001F3E0D">
      <w:pPr>
        <w:pStyle w:val="Style8"/>
        <w:widowControl/>
        <w:jc w:val="both"/>
        <w:rPr>
          <w:rStyle w:val="FontStyle15"/>
          <w:rFonts w:ascii="Times New Roman" w:hAnsi="Times New Roman" w:cs="Times New Roman"/>
          <w:sz w:val="16"/>
          <w:szCs w:val="16"/>
        </w:rPr>
      </w:pP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>4.  Форма и порядок расчетов за Услуги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62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4.1. Оплата Услуг осуществляется путем наличного или безналичного расчета в российских рублях посредством авансового либо отложенного платежа</w:t>
      </w:r>
      <w:r>
        <w:rPr>
          <w:rStyle w:val="FontStyle14"/>
          <w:rFonts w:ascii="Times New Roman" w:hAnsi="Times New Roman" w:cs="Times New Roman"/>
          <w:sz w:val="16"/>
          <w:szCs w:val="16"/>
        </w:rPr>
        <w:t>,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либо путем сочетания указанных форм оплаты, в зависимости от выбранного Абонентом Тарифного плана.</w:t>
      </w:r>
    </w:p>
    <w:p w:rsidR="001F3E0D" w:rsidRPr="008E6808" w:rsidRDefault="001F3E0D" w:rsidP="001F3E0D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4.1.1. При оплате Услуг посредством авансового платежа Абонент вносит определенную сумму на свой Лицевой счет, с которого Оператор снимает платежи за Услуги, которые будут оказаны Абоненту в Расчетном периоде.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5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4.1.2. При оплате Услуг посредством отложенного платежа оплата осуществляется по окончании Расчетного периода. Услуги оплачиваются Абонентом не позднее, чем в 20-дневный срок с даты окончания Расчетного периода.</w:t>
      </w:r>
    </w:p>
    <w:p w:rsidR="001F3E0D" w:rsidRPr="008E6808" w:rsidRDefault="001F3E0D" w:rsidP="001F3E0D">
      <w:pPr>
        <w:pStyle w:val="Style9"/>
        <w:widowControl/>
        <w:numPr>
          <w:ilvl w:val="0"/>
          <w:numId w:val="13"/>
        </w:numPr>
        <w:tabs>
          <w:tab w:val="left" w:pos="960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Основанием для оплаты Абонентом и (или) пользователем за предоставленные Услуги являются данные, полученные с помощью оборудования, используемого Оператором для учета объема оказанных Услуг (автоматизированная система расчетов, </w:t>
      </w:r>
      <w:proofErr w:type="spell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биллинг</w:t>
      </w:r>
      <w:proofErr w:type="spell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). Информация автоматизированной системы расчетов Оператора является единственным и достаточным основанием для проведения взаиморасчетов Сторон и не подлежит доказыванию со стороны Оператора.</w:t>
      </w:r>
    </w:p>
    <w:p w:rsidR="001F3E0D" w:rsidRPr="008E6808" w:rsidRDefault="001F3E0D" w:rsidP="001F3E0D">
      <w:pPr>
        <w:pStyle w:val="Style9"/>
        <w:widowControl/>
        <w:numPr>
          <w:ilvl w:val="0"/>
          <w:numId w:val="13"/>
        </w:numPr>
        <w:tabs>
          <w:tab w:val="left" w:pos="960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Оператор ежемесячно выставляет (формирует) Абоненту счет за Услуги, оказанные Оператором в расчетном периоде, и обеспечивает доставку Абоненту счета не позднее 10 (десяти) дней с даты выставления счета. Конкретный способ доставки счета за Услуги указывается Абонентом в Заявлении. При необходимости счет за Услуги также может быть получен Абонентом в местах работы с Абонентами и (или) пользователями. Неполучение Абонентом счета не освобождает его от обязательств по оплате.</w:t>
      </w:r>
    </w:p>
    <w:p w:rsidR="001F3E0D" w:rsidRPr="008E6808" w:rsidRDefault="001F3E0D" w:rsidP="001F3E0D">
      <w:pPr>
        <w:pStyle w:val="Style9"/>
        <w:widowControl/>
        <w:numPr>
          <w:ilvl w:val="0"/>
          <w:numId w:val="13"/>
        </w:numPr>
        <w:tabs>
          <w:tab w:val="left" w:pos="960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Абонент имеет право обратиться к Оператору с требованием возврата неизрасходованных средств, внесенных ими в качестве авансового платежа.</w:t>
      </w:r>
    </w:p>
    <w:p w:rsidR="001F3E0D" w:rsidRPr="008E6808" w:rsidRDefault="001F3E0D" w:rsidP="001F3E0D">
      <w:pPr>
        <w:pStyle w:val="Style9"/>
        <w:widowControl/>
        <w:numPr>
          <w:ilvl w:val="0"/>
          <w:numId w:val="14"/>
        </w:numPr>
        <w:tabs>
          <w:tab w:val="left" w:pos="1051"/>
        </w:tabs>
        <w:spacing w:line="240" w:lineRule="auto"/>
        <w:ind w:firstLine="56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По обращению Абонента Оператор производит детализацию счета, заключающуюся в предоставлении дополнительной информации об оказанных Услугах по указанным Абонентом датам или периоду, за что может взиматься отдельная плата в соответствии со стоимостью, установленной Оператором. Детализация счета по </w:t>
      </w:r>
      <w:proofErr w:type="spell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телематическим</w:t>
      </w:r>
      <w:proofErr w:type="spell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услугам связи содержит данные о времени и продолжительности сеансов доступа (без указания посещаемых сайтов).</w:t>
      </w:r>
    </w:p>
    <w:p w:rsidR="001F3E0D" w:rsidRPr="008E6808" w:rsidRDefault="001F3E0D" w:rsidP="001F3E0D">
      <w:pPr>
        <w:pStyle w:val="Style9"/>
        <w:widowControl/>
        <w:numPr>
          <w:ilvl w:val="0"/>
          <w:numId w:val="14"/>
        </w:numPr>
        <w:tabs>
          <w:tab w:val="left" w:pos="1051"/>
        </w:tabs>
        <w:spacing w:line="240" w:lineRule="auto"/>
        <w:ind w:firstLine="56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lastRenderedPageBreak/>
        <w:t>Перерасчет средств, уплаченных за пользование Услугами, за период, когда отсутствовала возможность воспользоваться такими Услугами по вине Оператора, производится на основании соответствующего письменного заявления Абонента и (или) пользователя Оператору. Время отсутствия Услуг учитывается, начиная с момента обращения Абонента и (или) пользователя в службу технической поддержки Оператора.</w:t>
      </w:r>
    </w:p>
    <w:p w:rsidR="001F3E0D" w:rsidRDefault="001F3E0D" w:rsidP="001F3E0D">
      <w:pPr>
        <w:pStyle w:val="Style8"/>
        <w:widowControl/>
        <w:jc w:val="both"/>
        <w:rPr>
          <w:rStyle w:val="FontStyle15"/>
          <w:rFonts w:ascii="Times New Roman" w:hAnsi="Times New Roman" w:cs="Times New Roman"/>
          <w:sz w:val="16"/>
          <w:szCs w:val="16"/>
        </w:rPr>
      </w:pP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>5.  Порядок и условия приостановления, изменения, прекращения и расторжения Договора</w:t>
      </w:r>
    </w:p>
    <w:p w:rsidR="001F3E0D" w:rsidRPr="008E6808" w:rsidRDefault="001F3E0D" w:rsidP="001F3E0D">
      <w:pPr>
        <w:pStyle w:val="Style8"/>
        <w:widowControl/>
        <w:ind w:firstLine="567"/>
        <w:jc w:val="both"/>
        <w:rPr>
          <w:rStyle w:val="FontStyle14"/>
          <w:rFonts w:ascii="Times New Roman" w:hAnsi="Times New Roman" w:cs="Times New Roman"/>
          <w:sz w:val="16"/>
          <w:szCs w:val="16"/>
        </w:rPr>
      </w:pP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5.1.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 случае нарушения Абонентом связанных с оказанием Услуг требований, установленных Федеральным законом «О связи», настоящим Договором, в том числе нарушения сроков оплаты оказанных Услуг, Оператор имеет право приостановить оказание Услуг до устранения нарушения, письменно уведомив об этом Абонента заказн</w:t>
      </w:r>
      <w:r>
        <w:rPr>
          <w:rStyle w:val="FontStyle14"/>
          <w:rFonts w:ascii="Times New Roman" w:hAnsi="Times New Roman" w:cs="Times New Roman"/>
          <w:sz w:val="16"/>
          <w:szCs w:val="16"/>
        </w:rPr>
        <w:t>ым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письмо</w:t>
      </w:r>
      <w:r>
        <w:rPr>
          <w:rStyle w:val="FontStyle14"/>
          <w:rFonts w:ascii="Times New Roman" w:hAnsi="Times New Roman" w:cs="Times New Roman"/>
          <w:sz w:val="16"/>
          <w:szCs w:val="16"/>
        </w:rPr>
        <w:t>м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с уведомлением, отправленное по адресу установки оборудования, указанному в Заявлении.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В случае </w:t>
      </w:r>
      <w:proofErr w:type="spell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неустранения</w:t>
      </w:r>
      <w:proofErr w:type="spell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такого нарушения в течение 6 (шести) месяцев с даты получения Абонентом от Оператора уведомления в письменной форме о намерении приостановить оказание Услуг Оператор в одностороннем порядке вправе расторгнуть Договор.</w:t>
      </w:r>
    </w:p>
    <w:p w:rsidR="001F3E0D" w:rsidRPr="008E6808" w:rsidRDefault="001F3E0D" w:rsidP="001F3E0D">
      <w:pPr>
        <w:pStyle w:val="Style9"/>
        <w:widowControl/>
        <w:numPr>
          <w:ilvl w:val="0"/>
          <w:numId w:val="15"/>
        </w:numPr>
        <w:tabs>
          <w:tab w:val="left" w:pos="955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Абонент вправе отказаться от исполнения настоящего Договора следующим способом:</w:t>
      </w:r>
    </w:p>
    <w:p w:rsidR="001F3E0D" w:rsidRPr="008E6808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 письменной форме посредством подачи заявления Оператору в местах работы с Абонентами и (или) пользователями;</w:t>
      </w:r>
    </w:p>
    <w:p w:rsidR="001F3E0D" w:rsidRPr="008E6808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путем бездействия. Под бездействием в рамках настоящего Договора Стороны понимают отсутствие денежных средств на Лицевом счете Абонента более 90 (девяноста) дней подряд;</w:t>
      </w:r>
    </w:p>
    <w:p w:rsidR="001F3E0D" w:rsidRPr="008E6808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путем отправки заявления почтовой корреспонденцией. В этом случае настоящий Договор будет считаться расторгнутым на 5 (пятый) рабочий день с момента получения заявления Оператором, если более поздний срок не указан в заявлении.</w:t>
      </w:r>
    </w:p>
    <w:p w:rsidR="001F3E0D" w:rsidRPr="008E6808" w:rsidRDefault="001F3E0D" w:rsidP="001F3E0D">
      <w:pPr>
        <w:pStyle w:val="Style9"/>
        <w:widowControl/>
        <w:numPr>
          <w:ilvl w:val="0"/>
          <w:numId w:val="16"/>
        </w:numPr>
        <w:tabs>
          <w:tab w:val="left" w:pos="955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По волеизъявлению Абонента Оператор обязан без расторжения Договора:</w:t>
      </w:r>
    </w:p>
    <w:p w:rsidR="001F3E0D" w:rsidRPr="008E6808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приостановить оказание Абоненту Услуг. При этом с Абонента взимается плата за весь период, указанный Абонентом, в соответствии с установленным для таких случаев тарифом;</w:t>
      </w:r>
    </w:p>
    <w:p w:rsidR="001F3E0D" w:rsidRPr="008E6808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55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-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ab/>
        <w:t>приостановить предоставление возможности доступа к Услугам и (или) к услугам системы информационно-справочного обслуживания.</w:t>
      </w:r>
    </w:p>
    <w:p w:rsidR="001F3E0D" w:rsidRPr="008E6808" w:rsidRDefault="001F3E0D" w:rsidP="001F3E0D">
      <w:pPr>
        <w:pStyle w:val="Style9"/>
        <w:widowControl/>
        <w:numPr>
          <w:ilvl w:val="0"/>
          <w:numId w:val="17"/>
        </w:numPr>
        <w:tabs>
          <w:tab w:val="left" w:pos="950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Действие Договора может быть приостановлено по письменному заявлению Абонента в случае сдачи в наем (поднаем), аренду (субаренду) помещения, в том числе жилого помещения, в котором установлено оборудование, на срок действия Договора найма (поднайма), аренды (субаренды). С нанимателем (поднанимателем), арендатором (субарендатором) помещения, в котором установлено оборудование, может быть заключен договор на срок действия договора найма (поднайма), аренды (субаренды) с выделением для этих целей того же уникального кода идентификации, что был выделен при заключении Договора, действие которого приостанавливается.</w:t>
      </w:r>
    </w:p>
    <w:p w:rsidR="001F3E0D" w:rsidRPr="008E6808" w:rsidRDefault="001F3E0D" w:rsidP="001F3E0D">
      <w:pPr>
        <w:pStyle w:val="Style9"/>
        <w:widowControl/>
        <w:numPr>
          <w:ilvl w:val="0"/>
          <w:numId w:val="17"/>
        </w:numPr>
        <w:tabs>
          <w:tab w:val="left" w:pos="950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 случае если внесение изменений в Договор повлекло необходимость выполнения Оператором соответствующих работ, эти работы подлежат оплате Стороной, по инициативе которой были внесены изменения в Договор.</w:t>
      </w:r>
    </w:p>
    <w:p w:rsidR="001F3E0D" w:rsidRPr="008E6808" w:rsidRDefault="001F3E0D" w:rsidP="001F3E0D">
      <w:pPr>
        <w:pStyle w:val="Style9"/>
        <w:widowControl/>
        <w:numPr>
          <w:ilvl w:val="0"/>
          <w:numId w:val="17"/>
        </w:numPr>
        <w:tabs>
          <w:tab w:val="left" w:pos="950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 случае прекращения у Абонента права владения и (или) пользования помещением, в котором установлено оборудование, Договор с Абонентом прекращается</w:t>
      </w: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 с момента получения Оператором уведомления Абонента о прекращении права владения и (или) пользования помещением или обращения нового владельца указанного помещения о заключении договора об оказании услуг связи.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62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5.7. В случае прекращения действия Договора Оператор на основании письменного заявления Абонента производит возврат денежных средств, внесенных авансовым платежом, на банковский счет Абонента, указанный в заявлении. Возврат денежных средств производится в течение 30 (тридцати) календарных дней с </w:t>
      </w:r>
      <w:r>
        <w:rPr>
          <w:rStyle w:val="FontStyle14"/>
          <w:rFonts w:ascii="Times New Roman" w:hAnsi="Times New Roman" w:cs="Times New Roman"/>
          <w:sz w:val="16"/>
          <w:szCs w:val="16"/>
        </w:rPr>
        <w:t>даты расторжения договора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 случае если на дату прекращения действия Договора баланс Лицевого счета имеет отрицательное значение, то Абонент обязан в течение 10 (десяти) календарных дней после прекращения действия Договора возместить Оператору сумму задолженности. В случае невыполнения Абонентом данного обязательства Оператор вправе в судебном порядке взыскать с Абонента сумму задолженности и принять иные предусмотренные действующим законодательством меры.</w:t>
      </w:r>
    </w:p>
    <w:p w:rsidR="001F3E0D" w:rsidRPr="008E6808" w:rsidRDefault="001F3E0D" w:rsidP="001F3E0D">
      <w:pPr>
        <w:pStyle w:val="Style8"/>
        <w:widowControl/>
        <w:jc w:val="both"/>
        <w:rPr>
          <w:rStyle w:val="FontStyle15"/>
          <w:rFonts w:ascii="Times New Roman" w:hAnsi="Times New Roman" w:cs="Times New Roman"/>
          <w:sz w:val="16"/>
          <w:szCs w:val="16"/>
        </w:rPr>
      </w:pP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>6.  Порядок предъявления и рассмотрения претензий</w:t>
      </w:r>
    </w:p>
    <w:p w:rsidR="001F3E0D" w:rsidRPr="008E6808" w:rsidRDefault="001F3E0D" w:rsidP="001F3E0D">
      <w:pPr>
        <w:pStyle w:val="Style9"/>
        <w:widowControl/>
        <w:numPr>
          <w:ilvl w:val="0"/>
          <w:numId w:val="18"/>
        </w:numPr>
        <w:tabs>
          <w:tab w:val="left" w:pos="1008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При неисполнении или ненадлежащем исполнении Оператором обязательств по оказанию Услуг Абонент и (или) пользователь до обращения в суд предъявляет Оператору претензию.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Претензия предъявляется в письменной форме и подлежит регистрации Оператором</w:t>
      </w: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 не позднее рабочего дня, следующего за днем ее поступления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.</w:t>
      </w:r>
    </w:p>
    <w:p w:rsidR="001F3E0D" w:rsidRPr="008E6808" w:rsidRDefault="001F3E0D" w:rsidP="001F3E0D">
      <w:pPr>
        <w:pStyle w:val="Style9"/>
        <w:widowControl/>
        <w:numPr>
          <w:ilvl w:val="0"/>
          <w:numId w:val="19"/>
        </w:numPr>
        <w:tabs>
          <w:tab w:val="left" w:pos="1075"/>
        </w:tabs>
        <w:spacing w:line="240" w:lineRule="auto"/>
        <w:ind w:firstLine="55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Претензии по вопросам, связанным с отказом в оказании Услуг, несвоевременным или ненадлежащим исполнением обязательств, вытекающих из Договора, предъявляются в течение 6 (шести) месяцев со дня оказания Услуг, отказа в их оказании или выставления счета за оказанную Услугу.</w:t>
      </w:r>
    </w:p>
    <w:p w:rsidR="001F3E0D" w:rsidRPr="008E6808" w:rsidRDefault="001F3E0D" w:rsidP="001F3E0D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К претензии прилагаются копия Договора (Заявления), а также иные необходимые для рассмотрения претензии по существу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- о факте и размере причиненного ущерба.</w:t>
      </w:r>
    </w:p>
    <w:p w:rsidR="001F3E0D" w:rsidRPr="008E6808" w:rsidRDefault="001F3E0D" w:rsidP="001F3E0D">
      <w:pPr>
        <w:pStyle w:val="Style9"/>
        <w:widowControl/>
        <w:numPr>
          <w:ilvl w:val="0"/>
          <w:numId w:val="20"/>
        </w:numPr>
        <w:tabs>
          <w:tab w:val="left" w:pos="955"/>
        </w:tabs>
        <w:spacing w:line="240" w:lineRule="auto"/>
        <w:ind w:firstLine="55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Претензия рассматривается Оператором в срок не более </w:t>
      </w:r>
      <w:r w:rsidRPr="00253BEE">
        <w:rPr>
          <w:rStyle w:val="FontStyle14"/>
          <w:rFonts w:ascii="Times New Roman" w:hAnsi="Times New Roman" w:cs="Times New Roman"/>
          <w:sz w:val="16"/>
          <w:szCs w:val="16"/>
        </w:rPr>
        <w:t>3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0 (шестидесяти) дней с даты регистрации претензии.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 результатах рассмотрения претензии Оператор сообщает в письменной форме предъявившему ее Абоненту и (или) пользователю.</w:t>
      </w:r>
    </w:p>
    <w:p w:rsidR="001F3E0D" w:rsidRPr="008E6808" w:rsidRDefault="001F3E0D" w:rsidP="001F3E0D">
      <w:pPr>
        <w:pStyle w:val="Style9"/>
        <w:widowControl/>
        <w:numPr>
          <w:ilvl w:val="0"/>
          <w:numId w:val="21"/>
        </w:numPr>
        <w:tabs>
          <w:tab w:val="left" w:pos="955"/>
        </w:tabs>
        <w:spacing w:line="240" w:lineRule="auto"/>
        <w:ind w:firstLine="55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 случае если претензия была признана Оператором обоснованной, выявленные недостатки подлежат устранению в разумный срок, назначенный Абонентом и (или) пользователем.</w:t>
      </w:r>
    </w:p>
    <w:p w:rsidR="001F3E0D" w:rsidRPr="008E6808" w:rsidRDefault="001F3E0D" w:rsidP="001F3E0D">
      <w:pPr>
        <w:pStyle w:val="ConsPlusNormal"/>
        <w:ind w:firstLine="540"/>
        <w:jc w:val="both"/>
        <w:rPr>
          <w:rStyle w:val="FontStyle14"/>
          <w:sz w:val="16"/>
          <w:szCs w:val="16"/>
        </w:rPr>
      </w:pPr>
      <w:r w:rsidRPr="008E6808">
        <w:rPr>
          <w:rStyle w:val="FontStyle14"/>
          <w:sz w:val="16"/>
          <w:szCs w:val="16"/>
        </w:rPr>
        <w:t>В случае если Оператором были признаны обоснованными требования Абонента и (или) пользователя об уменьшении размера оплаты оказанных Услуг, о возмещении расходов по устранению недостатков своими силами или третьими лицами, а также о возврате уплаченных за оказание Услуг средств и возмещении убытков, причиненных в связи с отказом от предоставления Услуг, указанные требования подлежат удовлетворению в 10-дневный срок</w:t>
      </w:r>
      <w:r>
        <w:rPr>
          <w:rStyle w:val="FontStyle14"/>
          <w:sz w:val="16"/>
          <w:szCs w:val="16"/>
        </w:rPr>
        <w:t xml:space="preserve"> с даты признания их обоснованным</w:t>
      </w:r>
      <w:r w:rsidRPr="00642E3F">
        <w:rPr>
          <w:rStyle w:val="FontStyle14"/>
          <w:sz w:val="16"/>
          <w:szCs w:val="16"/>
        </w:rPr>
        <w:t>и</w:t>
      </w:r>
      <w:r w:rsidRPr="009C48C4">
        <w:rPr>
          <w:rStyle w:val="FontStyle14"/>
          <w:sz w:val="16"/>
          <w:szCs w:val="16"/>
        </w:rPr>
        <w:t>.</w:t>
      </w:r>
    </w:p>
    <w:p w:rsidR="001F3E0D" w:rsidRPr="008E6808" w:rsidRDefault="001F3E0D" w:rsidP="001F3E0D">
      <w:pPr>
        <w:pStyle w:val="Style8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F3E0D" w:rsidRPr="008E6808" w:rsidRDefault="001F3E0D" w:rsidP="001F3E0D">
      <w:pPr>
        <w:pStyle w:val="Style8"/>
        <w:widowControl/>
        <w:jc w:val="both"/>
        <w:rPr>
          <w:rStyle w:val="FontStyle15"/>
          <w:rFonts w:ascii="Times New Roman" w:hAnsi="Times New Roman" w:cs="Times New Roman"/>
          <w:sz w:val="16"/>
          <w:szCs w:val="16"/>
        </w:rPr>
      </w:pP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>7.  Ответственность Сторон</w:t>
      </w:r>
    </w:p>
    <w:p w:rsidR="001F3E0D" w:rsidRPr="008E6808" w:rsidRDefault="001F3E0D" w:rsidP="001F3E0D">
      <w:pPr>
        <w:pStyle w:val="Style9"/>
        <w:widowControl/>
        <w:numPr>
          <w:ilvl w:val="0"/>
          <w:numId w:val="22"/>
        </w:numPr>
        <w:tabs>
          <w:tab w:val="left" w:pos="1037"/>
        </w:tabs>
        <w:spacing w:line="240" w:lineRule="auto"/>
        <w:ind w:firstLine="56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За неисполнение или ненадлежащее исполнение обязательств по Договору Оператор несет ответственность перед Абонентом и (или) пользователем в следующих случаях:</w:t>
      </w:r>
    </w:p>
    <w:p w:rsidR="001F3E0D" w:rsidRPr="008E6808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а)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нарушение сроков обеспечения доступа к сети связи Оператора;</w:t>
      </w:r>
    </w:p>
    <w:p w:rsidR="001F3E0D" w:rsidRPr="008E6808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б)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нарушение установленных в Договоре сроков оказания Услуг;</w:t>
      </w:r>
    </w:p>
    <w:p w:rsidR="001F3E0D" w:rsidRPr="008E6808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в)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неоказание Услуг, указанных в Договоре;</w:t>
      </w:r>
    </w:p>
    <w:p w:rsidR="001F3E0D" w:rsidRPr="008E6808" w:rsidRDefault="001F3E0D" w:rsidP="001F3E0D">
      <w:pPr>
        <w:pStyle w:val="Style9"/>
        <w:widowControl/>
        <w:tabs>
          <w:tab w:val="left" w:pos="797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proofErr w:type="gram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г)некачественное</w:t>
      </w:r>
      <w:proofErr w:type="gram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оказание Услуг, в том числе в результате ненадлежащего содержания сети связи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br/>
        <w:t>Оператора;</w:t>
      </w:r>
    </w:p>
    <w:p w:rsidR="001F3E0D" w:rsidRPr="008E6808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д)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нарушение тайны информации, передаваемой по сети связи Оператора;</w:t>
      </w:r>
    </w:p>
    <w:p w:rsidR="001F3E0D" w:rsidRPr="008E6808" w:rsidRDefault="001F3E0D" w:rsidP="001F3E0D">
      <w:pPr>
        <w:pStyle w:val="Style9"/>
        <w:widowControl/>
        <w:tabs>
          <w:tab w:val="left" w:pos="902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proofErr w:type="gram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е)нарушение</w:t>
      </w:r>
      <w:proofErr w:type="gram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установленных ограничений на распространение сведений об Абоненте, ставших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br/>
        <w:t>известными Оператору в силу исполнения Договора.</w:t>
      </w:r>
    </w:p>
    <w:p w:rsidR="001F3E0D" w:rsidRPr="008E6808" w:rsidRDefault="001F3E0D" w:rsidP="001F3E0D">
      <w:pPr>
        <w:pStyle w:val="Style9"/>
        <w:widowControl/>
        <w:numPr>
          <w:ilvl w:val="0"/>
          <w:numId w:val="23"/>
        </w:numPr>
        <w:tabs>
          <w:tab w:val="left" w:pos="965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При нарушении установленных сроков оказания Услуг Абонент по своему выбору вправе:</w:t>
      </w:r>
    </w:p>
    <w:p w:rsidR="001F3E0D" w:rsidRPr="008E6808" w:rsidRDefault="001F3E0D" w:rsidP="001F3E0D">
      <w:pPr>
        <w:pStyle w:val="Style9"/>
        <w:widowControl/>
        <w:tabs>
          <w:tab w:val="left" w:pos="773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а)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назначить Оператору новый срок, в течение которого должна быть оказана Услуга;</w:t>
      </w:r>
    </w:p>
    <w:p w:rsidR="001F3E0D" w:rsidRPr="008E6808" w:rsidRDefault="001F3E0D" w:rsidP="001F3E0D">
      <w:pPr>
        <w:pStyle w:val="Style9"/>
        <w:widowControl/>
        <w:tabs>
          <w:tab w:val="left" w:pos="758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proofErr w:type="gram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б)поручить</w:t>
      </w:r>
      <w:proofErr w:type="gram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оказание Услуг третьим лицам за разумную цену и потребовать от Оператора возмещения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br/>
        <w:t>понесенных расходов;</w:t>
      </w:r>
    </w:p>
    <w:p w:rsidR="001F3E0D" w:rsidRPr="008E6808" w:rsidRDefault="001F3E0D" w:rsidP="001F3E0D">
      <w:pPr>
        <w:pStyle w:val="Style9"/>
        <w:widowControl/>
        <w:tabs>
          <w:tab w:val="left" w:pos="773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в)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потребовать уменьшения стоимости Услуги;</w:t>
      </w:r>
    </w:p>
    <w:p w:rsidR="001F3E0D" w:rsidRPr="008E6808" w:rsidRDefault="001F3E0D" w:rsidP="001F3E0D">
      <w:pPr>
        <w:pStyle w:val="Style9"/>
        <w:widowControl/>
        <w:tabs>
          <w:tab w:val="left" w:pos="773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г)</w:t>
      </w:r>
      <w:r>
        <w:rPr>
          <w:rStyle w:val="FontStyle14"/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расторгнуть Договор.</w:t>
      </w:r>
    </w:p>
    <w:p w:rsidR="001F3E0D" w:rsidRPr="008E6808" w:rsidRDefault="001F3E0D" w:rsidP="001F3E0D">
      <w:pPr>
        <w:pStyle w:val="Style9"/>
        <w:widowControl/>
        <w:numPr>
          <w:ilvl w:val="0"/>
          <w:numId w:val="24"/>
        </w:numPr>
        <w:tabs>
          <w:tab w:val="left" w:pos="955"/>
        </w:tabs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lastRenderedPageBreak/>
        <w:t>Размер неустойки, предъявляемой Абонентом и (или) пользователем к Оператору в связи с нарушениями, перечисленными в п. 7.2. Договора, определяется соответствующими Условиями оказания Услуг.</w:t>
      </w:r>
    </w:p>
    <w:p w:rsidR="001F3E0D" w:rsidRPr="008E6808" w:rsidRDefault="001F3E0D" w:rsidP="001F3E0D">
      <w:pPr>
        <w:pStyle w:val="Style9"/>
        <w:widowControl/>
        <w:numPr>
          <w:ilvl w:val="0"/>
          <w:numId w:val="24"/>
        </w:numPr>
        <w:tabs>
          <w:tab w:val="left" w:pos="955"/>
        </w:tabs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 случае неисполнения или ненадлежащего исполнения обязательств в соответствии с Договором Абонент и (или) пользователь вправе потребовать по своему выбору:</w:t>
      </w:r>
    </w:p>
    <w:p w:rsidR="001F3E0D" w:rsidRPr="008E6808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а)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безвозмездного устранения недостатков по оказанию Услуг;</w:t>
      </w:r>
    </w:p>
    <w:p w:rsidR="001F3E0D" w:rsidRPr="008E6808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б)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соответствующего уменьшения стоимости Услуг;</w:t>
      </w:r>
    </w:p>
    <w:p w:rsidR="001F3E0D" w:rsidRPr="008E6808" w:rsidRDefault="001F3E0D" w:rsidP="001F3E0D">
      <w:pPr>
        <w:pStyle w:val="Style9"/>
        <w:widowControl/>
        <w:tabs>
          <w:tab w:val="left" w:pos="792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proofErr w:type="gram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в)возмещения</w:t>
      </w:r>
      <w:proofErr w:type="gram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понесенных ими расходов по устранению недостатков оказанной Услуги своими силами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br/>
        <w:t>или третьими лицами.</w:t>
      </w:r>
    </w:p>
    <w:p w:rsidR="001F3E0D" w:rsidRPr="008E6808" w:rsidRDefault="001F3E0D" w:rsidP="001F3E0D">
      <w:pPr>
        <w:pStyle w:val="Style9"/>
        <w:widowControl/>
        <w:numPr>
          <w:ilvl w:val="0"/>
          <w:numId w:val="25"/>
        </w:numPr>
        <w:tabs>
          <w:tab w:val="left" w:pos="955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Абонент и (или) пользователь несут ответственность перед Оператором в следующих случаях:</w:t>
      </w:r>
    </w:p>
    <w:p w:rsidR="001F3E0D" w:rsidRPr="008E6808" w:rsidRDefault="001F3E0D" w:rsidP="001F3E0D">
      <w:pPr>
        <w:pStyle w:val="Style9"/>
        <w:widowControl/>
        <w:tabs>
          <w:tab w:val="left" w:pos="811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а)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неоплата, неполная или несвоевременная оплата Услуг;</w:t>
      </w:r>
    </w:p>
    <w:p w:rsidR="001F3E0D" w:rsidRPr="008E6808" w:rsidRDefault="001F3E0D" w:rsidP="001F3E0D">
      <w:pPr>
        <w:pStyle w:val="Style9"/>
        <w:widowControl/>
        <w:tabs>
          <w:tab w:val="left" w:pos="811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б)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несоблюдение правил эксплуатации оборудования;</w:t>
      </w:r>
    </w:p>
    <w:p w:rsidR="001F3E0D" w:rsidRPr="008E6808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в)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несоблюдение запрета на подключение к Абонентской линии оборудования, не соответствующего установленным требованиям;</w:t>
      </w:r>
    </w:p>
    <w:p w:rsidR="001F3E0D" w:rsidRPr="008E6808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proofErr w:type="gram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г)совершение</w:t>
      </w:r>
      <w:proofErr w:type="gram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действий, приводящих к нарушению функционирования средств связи и сети связи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br/>
        <w:t>Оператора.</w:t>
      </w:r>
    </w:p>
    <w:p w:rsidR="001F3E0D" w:rsidRPr="008E6808" w:rsidRDefault="001F3E0D" w:rsidP="001F3E0D">
      <w:pPr>
        <w:pStyle w:val="Style9"/>
        <w:widowControl/>
        <w:numPr>
          <w:ilvl w:val="0"/>
          <w:numId w:val="26"/>
        </w:numPr>
        <w:tabs>
          <w:tab w:val="left" w:pos="1027"/>
        </w:tabs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Размер неустойки, предъявляемой Оператором к Абоненту и (или) пользователю в связи с нарушениями, перечисленными в п. 7.5. Договора, определяется соответствующими Условиями оказания Услуг.</w:t>
      </w:r>
    </w:p>
    <w:p w:rsidR="001F3E0D" w:rsidRPr="008E6808" w:rsidRDefault="001F3E0D" w:rsidP="001F3E0D">
      <w:pPr>
        <w:pStyle w:val="Style9"/>
        <w:widowControl/>
        <w:numPr>
          <w:ilvl w:val="0"/>
          <w:numId w:val="26"/>
        </w:numPr>
        <w:tabs>
          <w:tab w:val="left" w:pos="1027"/>
        </w:tabs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Оператор освобождается от ответственности за неисполнение или ненадлежащее исполнение обязательств по Договору, в случае если неисполнение или ненадлежащее исполнение произошло вследствие действия обстоятельств непреодолимой силы или по вине Абонента и (или) пользователя, или вне зоны эксплуатационной ответственности Оператора.</w:t>
      </w:r>
    </w:p>
    <w:p w:rsidR="001F3E0D" w:rsidRPr="008E6808" w:rsidRDefault="001F3E0D" w:rsidP="001F3E0D">
      <w:pPr>
        <w:pStyle w:val="Style8"/>
        <w:widowControl/>
        <w:jc w:val="both"/>
        <w:rPr>
          <w:rStyle w:val="FontStyle15"/>
          <w:rFonts w:ascii="Times New Roman" w:hAnsi="Times New Roman" w:cs="Times New Roman"/>
          <w:sz w:val="16"/>
          <w:szCs w:val="16"/>
        </w:rPr>
      </w:pPr>
      <w:r w:rsidRPr="008E6808">
        <w:rPr>
          <w:rStyle w:val="FontStyle15"/>
          <w:rFonts w:ascii="Times New Roman" w:hAnsi="Times New Roman" w:cs="Times New Roman"/>
          <w:sz w:val="16"/>
          <w:szCs w:val="16"/>
        </w:rPr>
        <w:t>8.  Особые условия</w:t>
      </w:r>
    </w:p>
    <w:p w:rsidR="001F3E0D" w:rsidRPr="008E6808" w:rsidRDefault="001F3E0D" w:rsidP="001F3E0D">
      <w:pPr>
        <w:pStyle w:val="Style9"/>
        <w:widowControl/>
        <w:tabs>
          <w:tab w:val="left" w:pos="965"/>
        </w:tabs>
        <w:spacing w:line="240" w:lineRule="auto"/>
        <w:ind w:firstLine="578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8.1.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ab/>
        <w:t>Настоящий</w:t>
      </w:r>
      <w:r w:rsidRPr="00F52D62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Договор является публичным договором, заключаемым Оператором в отношении</w:t>
      </w:r>
      <w:r>
        <w:rPr>
          <w:rStyle w:val="FontStyle14"/>
          <w:rFonts w:ascii="Times New Roman" w:hAnsi="Times New Roman" w:cs="Times New Roman"/>
          <w:sz w:val="16"/>
          <w:szCs w:val="16"/>
        </w:rPr>
        <w:br/>
        <w:t xml:space="preserve">каждого, кто к нему обратится.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 силу ст. 428 Гражданского кодекса РФ настоящий Договор является договором присоединения, т.е. условия Договора</w:t>
      </w:r>
      <w:r w:rsidRPr="00934245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определяются</w:t>
      </w:r>
      <w:r w:rsidRPr="00934245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Оператором в одностороннем порядке и могут</w:t>
      </w:r>
      <w:r w:rsidRPr="00934245">
        <w:rPr>
          <w:rStyle w:val="FontStyle14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быть приняты Абонентом не иначе как путем присоединения к предложенному Договору в целом.</w:t>
      </w: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 В соответствии со ст.429.4 Гражданского кодекса РФ настоящий Договор является договором с исполнением по требованию (абонентским договором), предусматривающим внесение Абонентом определенных, в том числе периодических, платежей за право требовать от Оператора оказания Услуг в количестве или объеме либо на иных условиях, </w:t>
      </w:r>
      <w:proofErr w:type="spellStart"/>
      <w:r>
        <w:rPr>
          <w:rStyle w:val="FontStyle14"/>
          <w:rFonts w:ascii="Times New Roman" w:hAnsi="Times New Roman" w:cs="Times New Roman"/>
          <w:sz w:val="16"/>
          <w:szCs w:val="16"/>
        </w:rPr>
        <w:t>определнных</w:t>
      </w:r>
      <w:proofErr w:type="spellEnd"/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 выбранным Абонентом </w:t>
      </w:r>
      <w:proofErr w:type="spellStart"/>
      <w:r>
        <w:rPr>
          <w:rStyle w:val="FontStyle14"/>
          <w:rFonts w:ascii="Times New Roman" w:hAnsi="Times New Roman" w:cs="Times New Roman"/>
          <w:sz w:val="16"/>
          <w:szCs w:val="16"/>
        </w:rPr>
        <w:t>Ттарифным</w:t>
      </w:r>
      <w:proofErr w:type="spellEnd"/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 планом.</w:t>
      </w:r>
    </w:p>
    <w:p w:rsidR="001F3E0D" w:rsidRPr="008E6808" w:rsidRDefault="001F3E0D" w:rsidP="001F3E0D">
      <w:pPr>
        <w:pStyle w:val="Style6"/>
        <w:widowControl/>
        <w:spacing w:line="240" w:lineRule="auto"/>
        <w:ind w:firstLine="552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Договор заключается со стороны Абонента путем полного и безоговорочного (ст. ст. 433, 438 Гражданского кодекса РФ) принятия условий настоящего Договора и всех приложений к нему, являющихся неотъемлемой частью Договора, путем выполнения Абонентом любого из нижеперечисленных конклюдентных действий:</w:t>
      </w:r>
    </w:p>
    <w:p w:rsidR="001F3E0D" w:rsidRPr="008E6808" w:rsidRDefault="001F3E0D" w:rsidP="001F3E0D">
      <w:pPr>
        <w:pStyle w:val="Style9"/>
        <w:widowControl/>
        <w:numPr>
          <w:ilvl w:val="0"/>
          <w:numId w:val="27"/>
        </w:numPr>
        <w:tabs>
          <w:tab w:val="left" w:pos="69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подписания Абонентом Заявления;</w:t>
      </w:r>
    </w:p>
    <w:p w:rsidR="001F3E0D" w:rsidRPr="00D50664" w:rsidRDefault="001F3E0D" w:rsidP="001F3E0D">
      <w:pPr>
        <w:pStyle w:val="Style9"/>
        <w:widowControl/>
        <w:numPr>
          <w:ilvl w:val="0"/>
          <w:numId w:val="27"/>
        </w:numPr>
        <w:tabs>
          <w:tab w:val="left" w:pos="696"/>
        </w:tabs>
        <w:spacing w:line="240" w:lineRule="auto"/>
        <w:ind w:firstLine="0"/>
        <w:rPr>
          <w:rStyle w:val="FontStyle14"/>
          <w:rFonts w:ascii="Times New Roman" w:hAnsi="Times New Roman" w:cs="Times New Roman"/>
          <w:color w:val="FF0000"/>
          <w:sz w:val="16"/>
          <w:szCs w:val="16"/>
        </w:rPr>
      </w:pPr>
      <w:r w:rsidRPr="009C48C4">
        <w:rPr>
          <w:rStyle w:val="FontStyle14"/>
          <w:rFonts w:ascii="Times New Roman" w:hAnsi="Times New Roman" w:cs="Times New Roman"/>
          <w:sz w:val="16"/>
          <w:szCs w:val="16"/>
        </w:rPr>
        <w:t>смены тарифного плана;</w:t>
      </w:r>
    </w:p>
    <w:p w:rsidR="001F3E0D" w:rsidRPr="008E6808" w:rsidRDefault="001F3E0D" w:rsidP="001F3E0D">
      <w:pPr>
        <w:pStyle w:val="Style9"/>
        <w:widowControl/>
        <w:numPr>
          <w:ilvl w:val="0"/>
          <w:numId w:val="27"/>
        </w:numPr>
        <w:tabs>
          <w:tab w:val="left" w:pos="69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пользование Абонентом Услугами Оператора;</w:t>
      </w:r>
    </w:p>
    <w:p w:rsidR="001F3E0D" w:rsidRPr="008E6808" w:rsidRDefault="001F3E0D" w:rsidP="001F3E0D">
      <w:pPr>
        <w:pStyle w:val="Style9"/>
        <w:widowControl/>
        <w:numPr>
          <w:ilvl w:val="0"/>
          <w:numId w:val="28"/>
        </w:numPr>
        <w:tabs>
          <w:tab w:val="left" w:pos="686"/>
        </w:tabs>
        <w:spacing w:line="240" w:lineRule="auto"/>
        <w:ind w:firstLine="562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оплаты Услуг (поступление на Лицевой счет Абонента платежа) после того как была опубликована новая версия Договора, Условий оказания Услуг либо изменения к ним.</w:t>
      </w:r>
    </w:p>
    <w:p w:rsidR="001F3E0D" w:rsidRPr="008E6808" w:rsidRDefault="001F3E0D" w:rsidP="001F3E0D">
      <w:pPr>
        <w:pStyle w:val="Style9"/>
        <w:widowControl/>
        <w:tabs>
          <w:tab w:val="left" w:pos="1181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16"/>
          <w:szCs w:val="16"/>
        </w:rPr>
      </w:pP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            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Изменения Договора, приложений к нему публикуются на </w:t>
      </w: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Интернет-сайте по адресу </w:t>
      </w:r>
      <w:hyperlink r:id="rId9" w:history="1">
        <w:r w:rsidRPr="00B8583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B85837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B8583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B8583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8583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gtspskov</w:t>
        </w:r>
        <w:proofErr w:type="spellEnd"/>
        <w:r w:rsidRPr="00B8583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8583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>
        <w:rPr>
          <w:rStyle w:val="FontStyle14"/>
          <w:rFonts w:ascii="Times New Roman" w:hAnsi="Times New Roman" w:cs="Times New Roman"/>
          <w:sz w:val="16"/>
          <w:szCs w:val="16"/>
        </w:rPr>
        <w:t>,</w:t>
      </w:r>
      <w:r w:rsidRPr="00253BEE">
        <w:rPr>
          <w:rStyle w:val="FontStyle14"/>
          <w:rFonts w:ascii="Times New Roman" w:hAnsi="Times New Roman" w:cs="Times New Roman"/>
          <w:sz w:val="16"/>
          <w:szCs w:val="16"/>
        </w:rPr>
        <w:t xml:space="preserve"> а</w:t>
      </w: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 также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размещаются в местах работы с Абонентами и (или) пользователями не менее чем за 10 (десять) дней до введения их в действие. Абонент обязан своевременно, не реже одного раза в неделю, читать и принимать к сведению информацию об изменениях Договора, а также о других технологических и организационных изменениях, публикуемых </w:t>
      </w:r>
      <w:r>
        <w:rPr>
          <w:rStyle w:val="FontStyle14"/>
          <w:rFonts w:ascii="Times New Roman" w:hAnsi="Times New Roman" w:cs="Times New Roman"/>
          <w:sz w:val="16"/>
          <w:szCs w:val="16"/>
        </w:rPr>
        <w:t>в указанном выше порядке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.</w:t>
      </w:r>
    </w:p>
    <w:p w:rsidR="001F3E0D" w:rsidRPr="008E6808" w:rsidRDefault="001F3E0D" w:rsidP="001F3E0D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Размещение Оператором информации об изменениях, публикуемых на </w:t>
      </w: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Интернет-сайте по адресу </w:t>
      </w:r>
      <w:hyperlink r:id="rId10" w:history="1">
        <w:r w:rsidRPr="00B8583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B85837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B8583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B8583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8583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gtspskov</w:t>
        </w:r>
        <w:proofErr w:type="spellEnd"/>
        <w:r w:rsidRPr="00B8583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8583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>
        <w:rPr>
          <w:rStyle w:val="FontStyle14"/>
          <w:rFonts w:ascii="Times New Roman" w:hAnsi="Times New Roman" w:cs="Times New Roman"/>
          <w:sz w:val="16"/>
          <w:szCs w:val="16"/>
        </w:rPr>
        <w:t>,</w:t>
      </w:r>
      <w:r w:rsidRPr="00253BEE">
        <w:rPr>
          <w:rStyle w:val="FontStyle14"/>
          <w:rFonts w:ascii="Times New Roman" w:hAnsi="Times New Roman" w:cs="Times New Roman"/>
          <w:sz w:val="16"/>
          <w:szCs w:val="16"/>
        </w:rPr>
        <w:t xml:space="preserve"> а</w:t>
      </w: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 также 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 местах работы с Абонентами и (или) пользователями, является надлежащим извещением Абонента. Принятие Абонентом изменений Договора, приложений к нему производится в порядке, описанном в п. 8.1. настоящего Договора.</w:t>
      </w:r>
    </w:p>
    <w:p w:rsidR="001F3E0D" w:rsidRPr="008E6808" w:rsidRDefault="001F3E0D" w:rsidP="001F3E0D">
      <w:pPr>
        <w:pStyle w:val="Style9"/>
        <w:widowControl/>
        <w:numPr>
          <w:ilvl w:val="0"/>
          <w:numId w:val="29"/>
        </w:numPr>
        <w:tabs>
          <w:tab w:val="left" w:pos="965"/>
        </w:tabs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Договор состоит из настоящего документа («Договор оказания услуг»), Заявления и Условий оказания Услуг. Заявление и Условия оказания Услуг являются неотъемлемыми частями Договора. В случае наличия противоречий между положениями Договора и Условий оказания Услуг приоритет имеют положения Условий оказания Услуг.</w:t>
      </w:r>
    </w:p>
    <w:p w:rsidR="001F3E0D" w:rsidRPr="008E6808" w:rsidRDefault="001F3E0D" w:rsidP="001F3E0D">
      <w:pPr>
        <w:pStyle w:val="Style9"/>
        <w:widowControl/>
        <w:numPr>
          <w:ilvl w:val="0"/>
          <w:numId w:val="29"/>
        </w:numPr>
        <w:tabs>
          <w:tab w:val="left" w:pos="965"/>
        </w:tabs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При подписании Договора, приложений к нему, а также при совершении иных действий во исполнение Договора Оператор вправе использовать факсимильный способ воспроизведения подписи и/или печати Оператора с помощью средств механического или иного копирования.</w:t>
      </w:r>
    </w:p>
    <w:p w:rsidR="001F3E0D" w:rsidRPr="008E6808" w:rsidRDefault="001F3E0D" w:rsidP="001F3E0D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По требованию Абонента Оператор предоставляет </w:t>
      </w:r>
      <w:proofErr w:type="gramStart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Абоненту</w:t>
      </w:r>
      <w:proofErr w:type="gramEnd"/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 заверенный печатью Оператора и подписью уполномоченного лица экземпляр Договора, приложений к нему.</w:t>
      </w:r>
    </w:p>
    <w:p w:rsidR="001F3E0D" w:rsidRPr="008E6808" w:rsidRDefault="001F3E0D" w:rsidP="001F3E0D">
      <w:pPr>
        <w:pStyle w:val="Style9"/>
        <w:widowControl/>
        <w:numPr>
          <w:ilvl w:val="0"/>
          <w:numId w:val="30"/>
        </w:numPr>
        <w:tabs>
          <w:tab w:val="left" w:pos="965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Подписанием Договора Абонент подтверждает свое согласие на:</w:t>
      </w:r>
    </w:p>
    <w:p w:rsidR="001F3E0D" w:rsidRPr="008E6808" w:rsidRDefault="001F3E0D" w:rsidP="001F3E0D">
      <w:pPr>
        <w:pStyle w:val="Style9"/>
        <w:widowControl/>
        <w:tabs>
          <w:tab w:val="left" w:pos="811"/>
        </w:tabs>
        <w:spacing w:line="240" w:lineRule="auto"/>
        <w:ind w:firstLine="571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-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ab/>
        <w:t>обработку Оператором и/или третьим лицом своих персональных данных в соответствии с требованиями ФЗ от 27.07.2006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использования при справочно-информационном обслуживании, информировании Абонента согласно нижеприведенному абзацу настоящего пункта Договора, иных целях, связанных с реализацией прав и исполнением обязательств по настоящему Договору. Перечень персональных данных изложен в настоящем Договоре и Заявлении. Согласие на обработку действует в течение всего срока действия Договора, а также в течение 5 (пяти) лет с даты прекращения действия Договора;</w:t>
      </w:r>
    </w:p>
    <w:p w:rsidR="001F3E0D" w:rsidRPr="008E6808" w:rsidRDefault="001F3E0D" w:rsidP="001F3E0D">
      <w:pPr>
        <w:pStyle w:val="Style9"/>
        <w:widowControl/>
        <w:numPr>
          <w:ilvl w:val="0"/>
          <w:numId w:val="31"/>
        </w:numPr>
        <w:tabs>
          <w:tab w:val="left" w:pos="715"/>
        </w:tabs>
        <w:spacing w:line="240" w:lineRule="auto"/>
        <w:ind w:firstLine="56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 xml:space="preserve">предоставление сведений об Абоненте другим операторам связи и иным третьим лицам, а также дает согласие на получение от Оператора (или от привлеченных им для указанной цели третьих лиц) информации о проводимых Оператором акциях, презентациях и маркетинговых исследованиях, рекламной и иной справочной информации о получаемой или предлагаемой услуге, товаре Оператора и (или) его партнеров посредством рассылки материалов по электронной почте, телефонному номеру (в том числе посредством </w:t>
      </w:r>
      <w:r w:rsidRPr="008E6808">
        <w:rPr>
          <w:rStyle w:val="FontStyle14"/>
          <w:rFonts w:ascii="Times New Roman" w:hAnsi="Times New Roman" w:cs="Times New Roman"/>
          <w:sz w:val="16"/>
          <w:szCs w:val="16"/>
          <w:lang w:val="en-US"/>
        </w:rPr>
        <w:t>SMS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-сообщения) либо посредством рассылки по адресу, указанному Абонентом в реквизитах настоящего Договора.</w:t>
      </w:r>
    </w:p>
    <w:p w:rsidR="001F3E0D" w:rsidRPr="008E6808" w:rsidRDefault="001F3E0D" w:rsidP="001F3E0D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В случае несогласия Абонента получать указанную в настоящем пункте информацию, Абоненту необходимо обратиться к Оператору с соответствующим заявлением в порядке, определенном п. 8.5.2. Договора;</w:t>
      </w:r>
    </w:p>
    <w:p w:rsidR="001F3E0D" w:rsidRPr="008E6808" w:rsidRDefault="001F3E0D" w:rsidP="001F3E0D">
      <w:pPr>
        <w:pStyle w:val="Style9"/>
        <w:widowControl/>
        <w:numPr>
          <w:ilvl w:val="0"/>
          <w:numId w:val="31"/>
        </w:numPr>
        <w:tabs>
          <w:tab w:val="left" w:pos="715"/>
        </w:tabs>
        <w:spacing w:line="240" w:lineRule="auto"/>
        <w:ind w:firstLine="56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размещение сети связи и оборудования Оператора в местах общего пользования в здании, строении, сооружении, на общем имуществе многоквартирного дома, в котором расположено пользовательское (оконечное) оборудование Абонента.</w:t>
      </w:r>
    </w:p>
    <w:p w:rsidR="001F3E0D" w:rsidRPr="008E6808" w:rsidRDefault="001F3E0D" w:rsidP="001F3E0D">
      <w:pPr>
        <w:pStyle w:val="Style9"/>
        <w:widowControl/>
        <w:tabs>
          <w:tab w:val="left" w:pos="960"/>
        </w:tabs>
        <w:spacing w:line="240" w:lineRule="auto"/>
        <w:ind w:firstLine="576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8.5.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ab/>
        <w:t>Обращения, заявления, претензии, извещения, запросы и другие документы передаются Сторонами друг другу следующим образом:</w:t>
      </w:r>
    </w:p>
    <w:p w:rsidR="001F3E0D" w:rsidRPr="008E6808" w:rsidRDefault="001F3E0D" w:rsidP="001F3E0D">
      <w:pPr>
        <w:pStyle w:val="Style9"/>
        <w:widowControl/>
        <w:numPr>
          <w:ilvl w:val="0"/>
          <w:numId w:val="32"/>
        </w:numPr>
        <w:tabs>
          <w:tab w:val="left" w:pos="1114"/>
        </w:tabs>
        <w:spacing w:line="240" w:lineRule="auto"/>
        <w:ind w:firstLine="562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от Оператора Абоненту и (или) пользователю - посредством отправки почтовой корреспонденции по адресу установки оборудования и/или отправки по адресу электронной почты Абонента, указанному в Заявлении, если иное не предусмотрено соответствующим пунктом Договора или Условиями оказания Услуг;</w:t>
      </w:r>
    </w:p>
    <w:p w:rsidR="001F3E0D" w:rsidRPr="008E6808" w:rsidRDefault="001F3E0D" w:rsidP="001F3E0D">
      <w:pPr>
        <w:pStyle w:val="Style9"/>
        <w:widowControl/>
        <w:numPr>
          <w:ilvl w:val="0"/>
          <w:numId w:val="32"/>
        </w:numPr>
        <w:tabs>
          <w:tab w:val="left" w:pos="1114"/>
        </w:tabs>
        <w:spacing w:line="240" w:lineRule="auto"/>
        <w:ind w:firstLine="562"/>
        <w:rPr>
          <w:rStyle w:val="FontStyle14"/>
          <w:rFonts w:ascii="Times New Roman" w:hAnsi="Times New Roman" w:cs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от Абонента Оператору - в письменной форме посредством подачи заявления Оператору в местах работы с Абонентами и (или) пользователями или отправки почтовой корреспонденцией, если иное не предусмотрено соответствующим пунктом Договора или Условий оказания Услуг.</w:t>
      </w:r>
    </w:p>
    <w:p w:rsidR="001F3E0D" w:rsidRPr="008E6808" w:rsidRDefault="001F3E0D" w:rsidP="001F3E0D">
      <w:pPr>
        <w:pStyle w:val="Style9"/>
        <w:widowControl/>
        <w:tabs>
          <w:tab w:val="left" w:pos="384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>8.6.</w:t>
      </w:r>
      <w:r w:rsidRPr="008E6808">
        <w:rPr>
          <w:rStyle w:val="FontStyle14"/>
          <w:rFonts w:ascii="Times New Roman" w:hAnsi="Times New Roman" w:cs="Times New Roman"/>
          <w:sz w:val="16"/>
          <w:szCs w:val="16"/>
        </w:rPr>
        <w:tab/>
        <w:t>Договор считается заключенным на неопределенный срок, если иное не указано в Заявлении.</w:t>
      </w:r>
      <w:bookmarkStart w:id="0" w:name="_GoBack"/>
      <w:bookmarkEnd w:id="0"/>
    </w:p>
    <w:p w:rsidR="001F3E0D" w:rsidRPr="008E6808" w:rsidRDefault="001F3E0D" w:rsidP="001F3E0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067C" w:rsidRDefault="009B067C"/>
    <w:sectPr w:rsidR="009B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FE88D58"/>
    <w:lvl w:ilvl="0">
      <w:numFmt w:val="bullet"/>
      <w:lvlText w:val="*"/>
      <w:lvlJc w:val="left"/>
    </w:lvl>
  </w:abstractNum>
  <w:abstractNum w:abstractNumId="1" w15:restartNumberingAfterBreak="0">
    <w:nsid w:val="00567F84"/>
    <w:multiLevelType w:val="singleLevel"/>
    <w:tmpl w:val="C122D758"/>
    <w:lvl w:ilvl="0">
      <w:start w:val="3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9D32FB"/>
    <w:multiLevelType w:val="singleLevel"/>
    <w:tmpl w:val="DA241E96"/>
    <w:lvl w:ilvl="0">
      <w:start w:val="6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665126"/>
    <w:multiLevelType w:val="singleLevel"/>
    <w:tmpl w:val="4EEAF458"/>
    <w:lvl w:ilvl="0">
      <w:start w:val="1"/>
      <w:numFmt w:val="decimal"/>
      <w:lvlText w:val="8.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A652D9"/>
    <w:multiLevelType w:val="singleLevel"/>
    <w:tmpl w:val="78DE523C"/>
    <w:lvl w:ilvl="0">
      <w:start w:val="1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  <w:sz w:val="16"/>
        <w:szCs w:val="16"/>
      </w:rPr>
    </w:lvl>
  </w:abstractNum>
  <w:abstractNum w:abstractNumId="5" w15:restartNumberingAfterBreak="0">
    <w:nsid w:val="153833B9"/>
    <w:multiLevelType w:val="singleLevel"/>
    <w:tmpl w:val="A074ED7A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BB112E"/>
    <w:multiLevelType w:val="singleLevel"/>
    <w:tmpl w:val="67246AB4"/>
    <w:lvl w:ilvl="0">
      <w:start w:val="2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C56F20"/>
    <w:multiLevelType w:val="singleLevel"/>
    <w:tmpl w:val="E4567914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D05060"/>
    <w:multiLevelType w:val="singleLevel"/>
    <w:tmpl w:val="006EF8D0"/>
    <w:lvl w:ilvl="0">
      <w:start w:val="5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7A1B1F"/>
    <w:multiLevelType w:val="singleLevel"/>
    <w:tmpl w:val="96467A2E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E07E21"/>
    <w:multiLevelType w:val="singleLevel"/>
    <w:tmpl w:val="0E2E5AF8"/>
    <w:lvl w:ilvl="0">
      <w:start w:val="2"/>
      <w:numFmt w:val="decimal"/>
      <w:lvlText w:val="8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CE2A3C"/>
    <w:multiLevelType w:val="singleLevel"/>
    <w:tmpl w:val="0046ECE4"/>
    <w:lvl w:ilvl="0">
      <w:start w:val="6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3D1F21"/>
    <w:multiLevelType w:val="singleLevel"/>
    <w:tmpl w:val="D5FCB40A"/>
    <w:lvl w:ilvl="0">
      <w:start w:val="1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E140DB"/>
    <w:multiLevelType w:val="singleLevel"/>
    <w:tmpl w:val="20C6AA2C"/>
    <w:lvl w:ilvl="0">
      <w:start w:val="7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E44D54"/>
    <w:multiLevelType w:val="singleLevel"/>
    <w:tmpl w:val="269ED40C"/>
    <w:lvl w:ilvl="0">
      <w:start w:val="3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651EED"/>
    <w:multiLevelType w:val="singleLevel"/>
    <w:tmpl w:val="64A0E06E"/>
    <w:lvl w:ilvl="0">
      <w:start w:val="2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BC1CB6"/>
    <w:multiLevelType w:val="singleLevel"/>
    <w:tmpl w:val="39AE479E"/>
    <w:lvl w:ilvl="0">
      <w:start w:val="1"/>
      <w:numFmt w:val="decimal"/>
      <w:lvlText w:val="3.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D078B9"/>
    <w:multiLevelType w:val="singleLevel"/>
    <w:tmpl w:val="E028F9D0"/>
    <w:lvl w:ilvl="0">
      <w:start w:val="4"/>
      <w:numFmt w:val="decimal"/>
      <w:lvlText w:val="8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7715AF"/>
    <w:multiLevelType w:val="singleLevel"/>
    <w:tmpl w:val="2B34B2A2"/>
    <w:lvl w:ilvl="0">
      <w:start w:val="1"/>
      <w:numFmt w:val="decimal"/>
      <w:lvlText w:val="3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B961CD"/>
    <w:multiLevelType w:val="singleLevel"/>
    <w:tmpl w:val="C5AE1A16"/>
    <w:lvl w:ilvl="0">
      <w:start w:val="2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7E42FA"/>
    <w:multiLevelType w:val="singleLevel"/>
    <w:tmpl w:val="F1F284C0"/>
    <w:lvl w:ilvl="0">
      <w:start w:val="4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ED748E5"/>
    <w:multiLevelType w:val="singleLevel"/>
    <w:tmpl w:val="23FE19A4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8">
    <w:abstractNumId w:val="13"/>
  </w:num>
  <w:num w:numId="9">
    <w:abstractNumId w:val="13"/>
    <w:lvlOverride w:ilvl="0">
      <w:lvl w:ilvl="0">
        <w:start w:val="7"/>
        <w:numFmt w:val="decimal"/>
        <w:lvlText w:val="3.1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8"/>
  </w:num>
  <w:num w:numId="12">
    <w:abstractNumId w:val="18"/>
    <w:lvlOverride w:ilvl="0">
      <w:lvl w:ilvl="0">
        <w:start w:val="1"/>
        <w:numFmt w:val="decimal"/>
        <w:lvlText w:val="3.3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2"/>
        <w:numFmt w:val="decimal"/>
        <w:lvlText w:val="4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1"/>
    <w:lvlOverride w:ilvl="0">
      <w:lvl w:ilvl="0">
        <w:start w:val="3"/>
        <w:numFmt w:val="decimal"/>
        <w:lvlText w:val="5.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9"/>
  </w:num>
  <w:num w:numId="19">
    <w:abstractNumId w:val="15"/>
  </w:num>
  <w:num w:numId="20">
    <w:abstractNumId w:val="1"/>
  </w:num>
  <w:num w:numId="21">
    <w:abstractNumId w:val="20"/>
  </w:num>
  <w:num w:numId="22">
    <w:abstractNumId w:val="12"/>
  </w:num>
  <w:num w:numId="23">
    <w:abstractNumId w:val="19"/>
  </w:num>
  <w:num w:numId="24">
    <w:abstractNumId w:val="14"/>
  </w:num>
  <w:num w:numId="25">
    <w:abstractNumId w:val="8"/>
  </w:num>
  <w:num w:numId="26">
    <w:abstractNumId w:val="1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  <w:color w:val="auto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29">
    <w:abstractNumId w:val="10"/>
  </w:num>
  <w:num w:numId="30">
    <w:abstractNumId w:val="1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D"/>
    <w:rsid w:val="001F3E0D"/>
    <w:rsid w:val="009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1308-E958-41B0-954C-038D4257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0D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F3E0D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lang w:eastAsia="ru-RU"/>
    </w:rPr>
  </w:style>
  <w:style w:type="paragraph" w:customStyle="1" w:styleId="Style5">
    <w:name w:val="Style5"/>
    <w:basedOn w:val="a"/>
    <w:uiPriority w:val="99"/>
    <w:rsid w:val="001F3E0D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lang w:eastAsia="ru-RU"/>
    </w:rPr>
  </w:style>
  <w:style w:type="paragraph" w:customStyle="1" w:styleId="Style6">
    <w:name w:val="Style6"/>
    <w:basedOn w:val="a"/>
    <w:uiPriority w:val="99"/>
    <w:rsid w:val="001F3E0D"/>
    <w:pPr>
      <w:widowControl w:val="0"/>
      <w:suppressAutoHyphens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Arial" w:hAnsi="Arial" w:cs="Arial"/>
      <w:sz w:val="24"/>
      <w:lang w:eastAsia="ru-RU"/>
    </w:rPr>
  </w:style>
  <w:style w:type="paragraph" w:customStyle="1" w:styleId="Style8">
    <w:name w:val="Style8"/>
    <w:basedOn w:val="a"/>
    <w:uiPriority w:val="99"/>
    <w:rsid w:val="001F3E0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sz w:val="24"/>
      <w:lang w:eastAsia="ru-RU"/>
    </w:rPr>
  </w:style>
  <w:style w:type="paragraph" w:customStyle="1" w:styleId="Style9">
    <w:name w:val="Style9"/>
    <w:basedOn w:val="a"/>
    <w:uiPriority w:val="99"/>
    <w:rsid w:val="001F3E0D"/>
    <w:pPr>
      <w:widowControl w:val="0"/>
      <w:suppressAutoHyphens w:val="0"/>
      <w:autoSpaceDE w:val="0"/>
      <w:autoSpaceDN w:val="0"/>
      <w:adjustRightInd w:val="0"/>
      <w:spacing w:after="0" w:line="230" w:lineRule="exact"/>
      <w:ind w:firstLine="586"/>
      <w:jc w:val="both"/>
    </w:pPr>
    <w:rPr>
      <w:rFonts w:ascii="Arial" w:hAnsi="Arial" w:cs="Arial"/>
      <w:sz w:val="24"/>
      <w:lang w:eastAsia="ru-RU"/>
    </w:rPr>
  </w:style>
  <w:style w:type="character" w:customStyle="1" w:styleId="FontStyle12">
    <w:name w:val="Font Style12"/>
    <w:uiPriority w:val="99"/>
    <w:rsid w:val="001F3E0D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1F3E0D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1F3E0D"/>
    <w:rPr>
      <w:rFonts w:ascii="Arial" w:hAnsi="Arial" w:cs="Arial"/>
      <w:b/>
      <w:bCs/>
      <w:sz w:val="18"/>
      <w:szCs w:val="18"/>
    </w:rPr>
  </w:style>
  <w:style w:type="character" w:styleId="a3">
    <w:name w:val="Hyperlink"/>
    <w:uiPriority w:val="99"/>
    <w:rsid w:val="001F3E0D"/>
    <w:rPr>
      <w:color w:val="0066CC"/>
      <w:u w:val="single"/>
    </w:rPr>
  </w:style>
  <w:style w:type="paragraph" w:customStyle="1" w:styleId="ConsPlusNormal">
    <w:name w:val="ConsPlusNormal"/>
    <w:rsid w:val="001F3E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spsk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spsk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spsk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tspskov.ru" TargetMode="External"/><Relationship Id="rId10" Type="http://schemas.openxmlformats.org/officeDocument/2006/relationships/hyperlink" Target="http://www.gtspsk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s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Яковлева Надежда Вячеславовна (NBN-SZFO)</cp:lastModifiedBy>
  <cp:revision>1</cp:revision>
  <dcterms:created xsi:type="dcterms:W3CDTF">2019-09-27T11:13:00Z</dcterms:created>
  <dcterms:modified xsi:type="dcterms:W3CDTF">2019-09-27T11:14:00Z</dcterms:modified>
</cp:coreProperties>
</file>