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7" w:rsidRPr="00D2541D" w:rsidRDefault="00AE4197" w:rsidP="00AE4197">
      <w:pPr>
        <w:shd w:val="clear" w:color="auto" w:fill="FFFFFF"/>
        <w:spacing w:after="0"/>
        <w:jc w:val="both"/>
        <w:rPr>
          <w:rFonts w:ascii="Times New Roman" w:hAnsi="Times New Roman"/>
          <w:sz w:val="24"/>
          <w:u w:val="single"/>
        </w:rPr>
      </w:pPr>
    </w:p>
    <w:p w:rsidR="008D320E" w:rsidRPr="00D2541D" w:rsidRDefault="008D320E" w:rsidP="008D320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541D">
        <w:t xml:space="preserve">Услуга доступна для </w:t>
      </w:r>
      <w:r>
        <w:t xml:space="preserve">подключения </w:t>
      </w:r>
      <w:r>
        <w:t xml:space="preserve">абонентам-физическим лицам, </w:t>
      </w:r>
      <w:r>
        <w:t xml:space="preserve">проживающим в частном секторе </w:t>
      </w:r>
      <w:r>
        <w:t xml:space="preserve">на территории </w:t>
      </w:r>
      <w:proofErr w:type="spellStart"/>
      <w:r>
        <w:t>г.Пскова</w:t>
      </w:r>
      <w:proofErr w:type="spellEnd"/>
      <w:r>
        <w:t xml:space="preserve"> и Псковской области, </w:t>
      </w:r>
      <w:r w:rsidRPr="00D2541D">
        <w:t>при наличии</w:t>
      </w:r>
      <w:r>
        <w:t xml:space="preserve"> технической возможности</w:t>
      </w:r>
      <w:r w:rsidRPr="00D2541D">
        <w:t xml:space="preserve">. Стоимость </w:t>
      </w:r>
      <w:r>
        <w:t>подключения к</w:t>
      </w:r>
      <w:r w:rsidRPr="00D2541D">
        <w:t xml:space="preserve"> сети </w:t>
      </w:r>
      <w:r>
        <w:t xml:space="preserve">рассчитывается </w:t>
      </w:r>
      <w:r w:rsidRPr="00D2541D">
        <w:t>на основании сметы и в каждом случае определяется индивидуально. Строительство производится по отдельному договору.</w:t>
      </w:r>
      <w:bookmarkStart w:id="0" w:name="_GoBack"/>
      <w:bookmarkEnd w:id="0"/>
    </w:p>
    <w:p w:rsidR="00AE4197" w:rsidRPr="0033218D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</w:pPr>
      <w:r>
        <w:t>Под тарифной зоной «Частный сектор» понимаются</w:t>
      </w:r>
      <w:r w:rsidRPr="0033218D">
        <w:rPr>
          <w:rFonts w:ascii="Arial" w:hAnsi="Arial" w:cs="Arial"/>
          <w:color w:val="000000"/>
          <w:sz w:val="27"/>
          <w:szCs w:val="27"/>
        </w:rPr>
        <w:t xml:space="preserve"> </w:t>
      </w:r>
      <w:r w:rsidRPr="00AD42D2">
        <w:rPr>
          <w:color w:val="000000"/>
        </w:rPr>
        <w:t>индивидуальные жилые дома</w:t>
      </w:r>
      <w:r w:rsidRPr="0033218D">
        <w:rPr>
          <w:color w:val="000000"/>
        </w:rPr>
        <w:t xml:space="preserve"> (</w:t>
      </w:r>
      <w:r w:rsidRPr="00AD42D2">
        <w:rPr>
          <w:color w:val="000000"/>
        </w:rPr>
        <w:t>отдельно стоящие жилые дома с количеством этажей не более чем три, предназначенные для проживания одной семьи</w:t>
      </w:r>
      <w:r w:rsidRPr="0033218D">
        <w:rPr>
          <w:color w:val="000000"/>
        </w:rPr>
        <w:t xml:space="preserve">),  </w:t>
      </w:r>
      <w:r w:rsidRPr="00AD42D2">
        <w:rPr>
          <w:color w:val="000000"/>
        </w:rPr>
        <w:t>блокированные жилые дома</w:t>
      </w:r>
      <w:r w:rsidRPr="0033218D">
        <w:rPr>
          <w:color w:val="000000"/>
        </w:rPr>
        <w:t xml:space="preserve"> (</w:t>
      </w:r>
      <w:r w:rsidRPr="00AD42D2">
        <w:rPr>
          <w:color w:val="000000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 w:rsidRPr="0033218D">
        <w:rPr>
          <w:color w:val="000000"/>
        </w:rPr>
        <w:t>)</w:t>
      </w:r>
      <w:r>
        <w:rPr>
          <w:color w:val="000000"/>
        </w:rPr>
        <w:t>.</w:t>
      </w:r>
    </w:p>
    <w:p w:rsidR="00911D83" w:rsidRPr="008219C9" w:rsidRDefault="00911D83" w:rsidP="00911D8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219C9">
        <w:rPr>
          <w:rFonts w:ascii="Times New Roman" w:hAnsi="Times New Roman"/>
          <w:sz w:val="24"/>
        </w:rPr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лиц-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Система оплаты – кредитная.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Расчетный период – 1 месяц.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Порядок списания – ежемесячные списания</w:t>
      </w:r>
    </w:p>
    <w:p w:rsidR="00AE4197" w:rsidRPr="0013131F" w:rsidRDefault="008D320E" w:rsidP="00AE41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Цены указаны с НДС (20%)</w:t>
      </w:r>
      <w:r w:rsidR="00AE4197">
        <w:rPr>
          <w:shd w:val="clear" w:color="auto" w:fill="FFFFFF"/>
        </w:rPr>
        <w:t>.</w:t>
      </w:r>
    </w:p>
    <w:p w:rsidR="00531BA5" w:rsidRDefault="00531BA5"/>
    <w:sectPr w:rsidR="0053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6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8F3DF4"/>
    <w:multiLevelType w:val="hybridMultilevel"/>
    <w:tmpl w:val="DA660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46"/>
    <w:rsid w:val="00531BA5"/>
    <w:rsid w:val="008D320E"/>
    <w:rsid w:val="00911D83"/>
    <w:rsid w:val="00AE4197"/>
    <w:rsid w:val="00D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EA2C-5A1A-4DF6-BB01-1497707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97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E419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rsid w:val="00AE4197"/>
  </w:style>
  <w:style w:type="paragraph" w:styleId="a3">
    <w:name w:val="List Paragraph"/>
    <w:basedOn w:val="a"/>
    <w:uiPriority w:val="34"/>
    <w:qFormat/>
    <w:rsid w:val="00AE419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2021-02-02T09:20:00Z</dcterms:created>
  <dcterms:modified xsi:type="dcterms:W3CDTF">2021-02-02T09:20:00Z</dcterms:modified>
</cp:coreProperties>
</file>